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F4" w:rsidRPr="00761705" w:rsidRDefault="008A41F4" w:rsidP="008D1DF1">
      <w:pPr>
        <w:spacing w:after="0" w:line="240" w:lineRule="auto"/>
        <w:rPr>
          <w:rFonts w:ascii="Times New Roman" w:hAnsi="Times New Roman" w:cs="Times New Roman"/>
          <w:sz w:val="28"/>
          <w:szCs w:val="28"/>
        </w:rPr>
      </w:pPr>
      <w:r w:rsidRPr="00761705">
        <w:rPr>
          <w:rFonts w:ascii="Times New Roman" w:hAnsi="Times New Roman" w:cs="Times New Roman"/>
          <w:sz w:val="28"/>
          <w:szCs w:val="28"/>
        </w:rPr>
        <w:t>Муниципальное общеобразовательное учреждение «</w:t>
      </w:r>
      <w:proofErr w:type="gramStart"/>
      <w:r w:rsidRPr="00761705">
        <w:rPr>
          <w:rFonts w:ascii="Times New Roman" w:hAnsi="Times New Roman" w:cs="Times New Roman"/>
          <w:sz w:val="28"/>
          <w:szCs w:val="28"/>
        </w:rPr>
        <w:t>Средняя</w:t>
      </w:r>
      <w:proofErr w:type="gramEnd"/>
      <w:r w:rsidRPr="00761705">
        <w:rPr>
          <w:rFonts w:ascii="Times New Roman" w:hAnsi="Times New Roman" w:cs="Times New Roman"/>
          <w:sz w:val="28"/>
          <w:szCs w:val="28"/>
        </w:rPr>
        <w:t xml:space="preserve"> общеобразовательная</w:t>
      </w:r>
    </w:p>
    <w:p w:rsidR="008A41F4" w:rsidRPr="00761705" w:rsidRDefault="008A41F4" w:rsidP="008A41F4">
      <w:pPr>
        <w:spacing w:after="0" w:line="240" w:lineRule="auto"/>
        <w:jc w:val="center"/>
        <w:rPr>
          <w:rFonts w:ascii="Times New Roman" w:hAnsi="Times New Roman" w:cs="Times New Roman"/>
          <w:sz w:val="28"/>
          <w:szCs w:val="28"/>
        </w:rPr>
      </w:pPr>
      <w:r w:rsidRPr="00761705">
        <w:rPr>
          <w:rFonts w:ascii="Times New Roman" w:hAnsi="Times New Roman" w:cs="Times New Roman"/>
          <w:sz w:val="28"/>
          <w:szCs w:val="28"/>
        </w:rPr>
        <w:t xml:space="preserve">школа </w:t>
      </w:r>
      <w:proofErr w:type="spellStart"/>
      <w:r w:rsidRPr="00761705">
        <w:rPr>
          <w:rFonts w:ascii="Times New Roman" w:hAnsi="Times New Roman" w:cs="Times New Roman"/>
          <w:sz w:val="28"/>
          <w:szCs w:val="28"/>
        </w:rPr>
        <w:t>п</w:t>
      </w:r>
      <w:proofErr w:type="gramStart"/>
      <w:r w:rsidRPr="00761705">
        <w:rPr>
          <w:rFonts w:ascii="Times New Roman" w:hAnsi="Times New Roman" w:cs="Times New Roman"/>
          <w:sz w:val="28"/>
          <w:szCs w:val="28"/>
        </w:rPr>
        <w:t>.П</w:t>
      </w:r>
      <w:proofErr w:type="gramEnd"/>
      <w:r w:rsidRPr="00761705">
        <w:rPr>
          <w:rFonts w:ascii="Times New Roman" w:hAnsi="Times New Roman" w:cs="Times New Roman"/>
          <w:sz w:val="28"/>
          <w:szCs w:val="28"/>
        </w:rPr>
        <w:t>оливаново</w:t>
      </w:r>
      <w:proofErr w:type="spellEnd"/>
      <w:r w:rsidRPr="00761705">
        <w:rPr>
          <w:rFonts w:ascii="Times New Roman" w:hAnsi="Times New Roman" w:cs="Times New Roman"/>
          <w:sz w:val="28"/>
          <w:szCs w:val="28"/>
        </w:rPr>
        <w:t>» муниципального образования «</w:t>
      </w:r>
      <w:proofErr w:type="spellStart"/>
      <w:r w:rsidRPr="00761705">
        <w:rPr>
          <w:rFonts w:ascii="Times New Roman" w:hAnsi="Times New Roman" w:cs="Times New Roman"/>
          <w:sz w:val="28"/>
          <w:szCs w:val="28"/>
        </w:rPr>
        <w:t>Барышский</w:t>
      </w:r>
      <w:proofErr w:type="spellEnd"/>
      <w:r w:rsidRPr="00761705">
        <w:rPr>
          <w:rFonts w:ascii="Times New Roman" w:hAnsi="Times New Roman" w:cs="Times New Roman"/>
          <w:sz w:val="28"/>
          <w:szCs w:val="28"/>
        </w:rPr>
        <w:t xml:space="preserve"> район»</w:t>
      </w:r>
    </w:p>
    <w:p w:rsidR="008A41F4" w:rsidRPr="00761705" w:rsidRDefault="008A41F4" w:rsidP="008A41F4">
      <w:pPr>
        <w:spacing w:after="0" w:line="240" w:lineRule="auto"/>
        <w:jc w:val="center"/>
        <w:rPr>
          <w:rFonts w:ascii="Times New Roman" w:hAnsi="Times New Roman" w:cs="Times New Roman"/>
          <w:sz w:val="28"/>
          <w:szCs w:val="28"/>
        </w:rPr>
      </w:pPr>
      <w:r w:rsidRPr="00761705">
        <w:rPr>
          <w:rFonts w:ascii="Times New Roman" w:hAnsi="Times New Roman" w:cs="Times New Roman"/>
          <w:sz w:val="28"/>
          <w:szCs w:val="28"/>
        </w:rPr>
        <w:t>Ульяновской области</w:t>
      </w:r>
    </w:p>
    <w:p w:rsidR="008A41F4" w:rsidRPr="00761705" w:rsidRDefault="008A41F4" w:rsidP="008A41F4">
      <w:pPr>
        <w:spacing w:after="0" w:line="240" w:lineRule="auto"/>
        <w:rPr>
          <w:rFonts w:ascii="Times New Roman" w:hAnsi="Times New Roman" w:cs="Times New Roman"/>
          <w:sz w:val="28"/>
          <w:szCs w:val="28"/>
        </w:rPr>
      </w:pPr>
    </w:p>
    <w:p w:rsidR="008A41F4" w:rsidRDefault="008A41F4" w:rsidP="008A41F4">
      <w:pPr>
        <w:spacing w:after="0" w:line="240" w:lineRule="auto"/>
        <w:jc w:val="center"/>
        <w:rPr>
          <w:rFonts w:ascii="Times New Roman" w:hAnsi="Times New Roman" w:cs="Times New Roman"/>
          <w:sz w:val="28"/>
          <w:szCs w:val="28"/>
        </w:rPr>
      </w:pPr>
    </w:p>
    <w:p w:rsidR="008A41F4" w:rsidRDefault="008A41F4" w:rsidP="008A41F4">
      <w:pPr>
        <w:spacing w:after="0" w:line="240" w:lineRule="auto"/>
        <w:jc w:val="center"/>
        <w:rPr>
          <w:rFonts w:ascii="Times New Roman" w:hAnsi="Times New Roman" w:cs="Times New Roman"/>
          <w:sz w:val="28"/>
          <w:szCs w:val="28"/>
        </w:rPr>
      </w:pPr>
    </w:p>
    <w:p w:rsidR="008A41F4" w:rsidRPr="00761705" w:rsidRDefault="008A41F4" w:rsidP="008A41F4">
      <w:pPr>
        <w:spacing w:after="0" w:line="240" w:lineRule="auto"/>
        <w:jc w:val="center"/>
        <w:rPr>
          <w:rFonts w:ascii="Times New Roman" w:hAnsi="Times New Roman" w:cs="Times New Roman"/>
          <w:sz w:val="28"/>
          <w:szCs w:val="28"/>
        </w:rPr>
      </w:pPr>
    </w:p>
    <w:p w:rsidR="008A41F4" w:rsidRDefault="008A41F4" w:rsidP="008A41F4">
      <w:pPr>
        <w:spacing w:after="0" w:line="240" w:lineRule="auto"/>
        <w:jc w:val="center"/>
        <w:rPr>
          <w:rFonts w:ascii="Times New Roman" w:hAnsi="Times New Roman" w:cs="Times New Roman"/>
          <w:sz w:val="28"/>
          <w:szCs w:val="28"/>
        </w:rPr>
        <w:sectPr w:rsidR="008A41F4">
          <w:footerReference w:type="default" r:id="rId8"/>
          <w:pgSz w:w="11900" w:h="16838"/>
          <w:pgMar w:top="511" w:right="726" w:bottom="472" w:left="1160" w:header="0" w:footer="0" w:gutter="0"/>
          <w:cols w:space="720" w:equalWidth="0">
            <w:col w:w="10020"/>
          </w:cols>
        </w:sectPr>
      </w:pPr>
    </w:p>
    <w:p w:rsidR="008A41F4" w:rsidRPr="00761705" w:rsidRDefault="008A41F4" w:rsidP="008A41F4">
      <w:pPr>
        <w:spacing w:after="0" w:line="240" w:lineRule="auto"/>
        <w:jc w:val="center"/>
        <w:rPr>
          <w:rFonts w:ascii="Times New Roman" w:hAnsi="Times New Roman" w:cs="Times New Roman"/>
          <w:sz w:val="28"/>
          <w:szCs w:val="28"/>
        </w:rPr>
      </w:pPr>
    </w:p>
    <w:p w:rsidR="008A41F4" w:rsidRPr="00761705" w:rsidRDefault="008A41F4" w:rsidP="008A41F4">
      <w:pPr>
        <w:spacing w:after="0" w:line="240" w:lineRule="auto"/>
        <w:jc w:val="center"/>
        <w:rPr>
          <w:rFonts w:ascii="Times New Roman" w:hAnsi="Times New Roman" w:cs="Times New Roman"/>
          <w:sz w:val="28"/>
          <w:szCs w:val="28"/>
        </w:rPr>
        <w:sectPr w:rsidR="008A41F4" w:rsidRPr="00761705" w:rsidSect="008A41F4">
          <w:type w:val="continuous"/>
          <w:pgSz w:w="11900" w:h="16838"/>
          <w:pgMar w:top="511" w:right="726" w:bottom="472" w:left="1160" w:header="0" w:footer="0" w:gutter="0"/>
          <w:cols w:num="2" w:space="720"/>
        </w:sectPr>
      </w:pPr>
    </w:p>
    <w:p w:rsidR="008A41F4" w:rsidRPr="00761705" w:rsidRDefault="008A41F4" w:rsidP="008A41F4">
      <w:pPr>
        <w:spacing w:after="0" w:line="240" w:lineRule="auto"/>
        <w:rPr>
          <w:rFonts w:ascii="Times New Roman" w:hAnsi="Times New Roman" w:cs="Times New Roman"/>
          <w:sz w:val="28"/>
          <w:szCs w:val="28"/>
        </w:rPr>
      </w:pPr>
      <w:r w:rsidRPr="00761705">
        <w:rPr>
          <w:rFonts w:ascii="Times New Roman" w:hAnsi="Times New Roman" w:cs="Times New Roman"/>
          <w:sz w:val="28"/>
          <w:szCs w:val="28"/>
        </w:rPr>
        <w:lastRenderedPageBreak/>
        <w:t xml:space="preserve">Рассмотрено и принято на заседании </w:t>
      </w:r>
    </w:p>
    <w:p w:rsidR="008A41F4" w:rsidRPr="00761705" w:rsidRDefault="008A41F4" w:rsidP="008A41F4">
      <w:pPr>
        <w:spacing w:after="0" w:line="240" w:lineRule="auto"/>
        <w:rPr>
          <w:rFonts w:ascii="Times New Roman" w:hAnsi="Times New Roman" w:cs="Times New Roman"/>
          <w:sz w:val="28"/>
          <w:szCs w:val="28"/>
        </w:rPr>
      </w:pPr>
      <w:r w:rsidRPr="00761705">
        <w:rPr>
          <w:rFonts w:ascii="Times New Roman" w:hAnsi="Times New Roman" w:cs="Times New Roman"/>
          <w:sz w:val="28"/>
          <w:szCs w:val="28"/>
        </w:rPr>
        <w:t xml:space="preserve">педагогического совета </w:t>
      </w:r>
    </w:p>
    <w:p w:rsidR="008A41F4" w:rsidRPr="00761705" w:rsidRDefault="008A41F4" w:rsidP="008A41F4">
      <w:pPr>
        <w:spacing w:after="0" w:line="240" w:lineRule="auto"/>
        <w:rPr>
          <w:rFonts w:ascii="Times New Roman" w:hAnsi="Times New Roman" w:cs="Times New Roman"/>
          <w:sz w:val="28"/>
          <w:szCs w:val="28"/>
        </w:rPr>
      </w:pPr>
      <w:r w:rsidRPr="00761705">
        <w:rPr>
          <w:rFonts w:ascii="Times New Roman" w:hAnsi="Times New Roman" w:cs="Times New Roman"/>
          <w:sz w:val="28"/>
          <w:szCs w:val="28"/>
        </w:rPr>
        <w:t xml:space="preserve">МОУ СОШ </w:t>
      </w:r>
      <w:proofErr w:type="spellStart"/>
      <w:r w:rsidRPr="00761705">
        <w:rPr>
          <w:rFonts w:ascii="Times New Roman" w:hAnsi="Times New Roman" w:cs="Times New Roman"/>
          <w:sz w:val="28"/>
          <w:szCs w:val="28"/>
        </w:rPr>
        <w:t>п</w:t>
      </w:r>
      <w:proofErr w:type="gramStart"/>
      <w:r w:rsidRPr="00761705">
        <w:rPr>
          <w:rFonts w:ascii="Times New Roman" w:hAnsi="Times New Roman" w:cs="Times New Roman"/>
          <w:sz w:val="28"/>
          <w:szCs w:val="28"/>
        </w:rPr>
        <w:t>.П</w:t>
      </w:r>
      <w:proofErr w:type="gramEnd"/>
      <w:r w:rsidRPr="00761705">
        <w:rPr>
          <w:rFonts w:ascii="Times New Roman" w:hAnsi="Times New Roman" w:cs="Times New Roman"/>
          <w:sz w:val="28"/>
          <w:szCs w:val="28"/>
        </w:rPr>
        <w:t>оливаново</w:t>
      </w:r>
      <w:proofErr w:type="spellEnd"/>
    </w:p>
    <w:p w:rsidR="008A41F4" w:rsidRPr="00761705" w:rsidRDefault="008A41F4" w:rsidP="008A41F4">
      <w:pPr>
        <w:spacing w:after="0" w:line="240" w:lineRule="auto"/>
        <w:rPr>
          <w:rFonts w:ascii="Times New Roman" w:hAnsi="Times New Roman" w:cs="Times New Roman"/>
          <w:sz w:val="28"/>
          <w:szCs w:val="28"/>
        </w:rPr>
      </w:pPr>
      <w:r w:rsidRPr="00761705">
        <w:rPr>
          <w:rFonts w:ascii="Times New Roman" w:hAnsi="Times New Roman" w:cs="Times New Roman"/>
          <w:sz w:val="28"/>
          <w:szCs w:val="28"/>
        </w:rPr>
        <w:t>МО «</w:t>
      </w:r>
      <w:proofErr w:type="spellStart"/>
      <w:r w:rsidRPr="00761705">
        <w:rPr>
          <w:rFonts w:ascii="Times New Roman" w:hAnsi="Times New Roman" w:cs="Times New Roman"/>
          <w:sz w:val="28"/>
          <w:szCs w:val="28"/>
        </w:rPr>
        <w:t>Барышский</w:t>
      </w:r>
      <w:proofErr w:type="spellEnd"/>
      <w:r w:rsidRPr="00761705">
        <w:rPr>
          <w:rFonts w:ascii="Times New Roman" w:hAnsi="Times New Roman" w:cs="Times New Roman"/>
          <w:sz w:val="28"/>
          <w:szCs w:val="28"/>
        </w:rPr>
        <w:t xml:space="preserve"> район»</w:t>
      </w:r>
    </w:p>
    <w:p w:rsidR="008A41F4" w:rsidRPr="00761705" w:rsidRDefault="008A41F4" w:rsidP="008A41F4">
      <w:pPr>
        <w:spacing w:after="0" w:line="240" w:lineRule="auto"/>
        <w:rPr>
          <w:rFonts w:ascii="Times New Roman" w:hAnsi="Times New Roman" w:cs="Times New Roman"/>
          <w:sz w:val="28"/>
          <w:szCs w:val="28"/>
        </w:rPr>
      </w:pPr>
      <w:r w:rsidRPr="00761705">
        <w:rPr>
          <w:rFonts w:ascii="Times New Roman" w:hAnsi="Times New Roman" w:cs="Times New Roman"/>
          <w:sz w:val="28"/>
          <w:szCs w:val="28"/>
        </w:rPr>
        <w:t>Протокол № 7 от 19.04.2018 г.</w:t>
      </w:r>
    </w:p>
    <w:p w:rsidR="008A41F4" w:rsidRPr="00761705" w:rsidRDefault="008A41F4" w:rsidP="008A41F4">
      <w:pPr>
        <w:spacing w:after="0" w:line="240" w:lineRule="auto"/>
        <w:jc w:val="center"/>
        <w:rPr>
          <w:rFonts w:ascii="Times New Roman" w:hAnsi="Times New Roman" w:cs="Times New Roman"/>
          <w:sz w:val="28"/>
          <w:szCs w:val="28"/>
        </w:rPr>
      </w:pPr>
    </w:p>
    <w:p w:rsidR="008A41F4" w:rsidRDefault="008A41F4" w:rsidP="008A41F4">
      <w:pPr>
        <w:spacing w:after="0" w:line="240" w:lineRule="auto"/>
        <w:rPr>
          <w:rFonts w:ascii="Times New Roman" w:hAnsi="Times New Roman" w:cs="Times New Roman"/>
          <w:sz w:val="28"/>
          <w:szCs w:val="28"/>
        </w:rPr>
      </w:pPr>
    </w:p>
    <w:p w:rsidR="008A41F4" w:rsidRDefault="008A41F4" w:rsidP="008A41F4">
      <w:pPr>
        <w:spacing w:after="0" w:line="240" w:lineRule="auto"/>
        <w:rPr>
          <w:rFonts w:ascii="Times New Roman" w:hAnsi="Times New Roman" w:cs="Times New Roman"/>
          <w:sz w:val="28"/>
          <w:szCs w:val="28"/>
        </w:rPr>
      </w:pPr>
    </w:p>
    <w:p w:rsidR="008A41F4" w:rsidRDefault="008A41F4" w:rsidP="008A41F4">
      <w:pPr>
        <w:spacing w:after="0" w:line="240" w:lineRule="auto"/>
        <w:rPr>
          <w:rFonts w:ascii="Times New Roman" w:hAnsi="Times New Roman" w:cs="Times New Roman"/>
          <w:sz w:val="28"/>
          <w:szCs w:val="28"/>
        </w:rPr>
      </w:pPr>
    </w:p>
    <w:p w:rsidR="008A41F4" w:rsidRDefault="008A41F4" w:rsidP="008A41F4">
      <w:pPr>
        <w:spacing w:after="0" w:line="240" w:lineRule="auto"/>
        <w:rPr>
          <w:rFonts w:ascii="Times New Roman" w:hAnsi="Times New Roman" w:cs="Times New Roman"/>
          <w:sz w:val="28"/>
          <w:szCs w:val="28"/>
        </w:rPr>
      </w:pPr>
    </w:p>
    <w:p w:rsidR="008A41F4" w:rsidRDefault="008A41F4" w:rsidP="008A41F4">
      <w:pPr>
        <w:spacing w:after="0" w:line="240" w:lineRule="auto"/>
        <w:rPr>
          <w:rFonts w:ascii="Times New Roman" w:hAnsi="Times New Roman" w:cs="Times New Roman"/>
          <w:sz w:val="28"/>
          <w:szCs w:val="28"/>
        </w:rPr>
      </w:pPr>
    </w:p>
    <w:p w:rsidR="008A41F4" w:rsidRDefault="008A41F4" w:rsidP="008A41F4">
      <w:pPr>
        <w:spacing w:after="0" w:line="240" w:lineRule="auto"/>
        <w:rPr>
          <w:rFonts w:ascii="Times New Roman" w:hAnsi="Times New Roman" w:cs="Times New Roman"/>
          <w:sz w:val="28"/>
          <w:szCs w:val="28"/>
        </w:rPr>
      </w:pPr>
    </w:p>
    <w:p w:rsidR="008A41F4" w:rsidRDefault="008A41F4" w:rsidP="008A41F4">
      <w:pPr>
        <w:spacing w:after="0" w:line="240" w:lineRule="auto"/>
        <w:rPr>
          <w:rFonts w:ascii="Times New Roman" w:hAnsi="Times New Roman" w:cs="Times New Roman"/>
          <w:sz w:val="28"/>
          <w:szCs w:val="28"/>
        </w:rPr>
      </w:pPr>
    </w:p>
    <w:p w:rsidR="008A41F4" w:rsidRDefault="008A41F4" w:rsidP="008A41F4">
      <w:pPr>
        <w:spacing w:after="0" w:line="240" w:lineRule="auto"/>
        <w:rPr>
          <w:rFonts w:ascii="Times New Roman" w:hAnsi="Times New Roman" w:cs="Times New Roman"/>
          <w:sz w:val="28"/>
          <w:szCs w:val="28"/>
        </w:rPr>
      </w:pPr>
    </w:p>
    <w:p w:rsidR="008A41F4" w:rsidRDefault="008A41F4" w:rsidP="008A41F4">
      <w:pPr>
        <w:spacing w:after="0" w:line="240" w:lineRule="auto"/>
        <w:rPr>
          <w:rFonts w:ascii="Times New Roman" w:hAnsi="Times New Roman" w:cs="Times New Roman"/>
          <w:sz w:val="28"/>
          <w:szCs w:val="28"/>
        </w:rPr>
      </w:pPr>
    </w:p>
    <w:p w:rsidR="008A41F4" w:rsidRDefault="008A41F4" w:rsidP="008A41F4">
      <w:pPr>
        <w:spacing w:after="0" w:line="240" w:lineRule="auto"/>
        <w:rPr>
          <w:rFonts w:ascii="Times New Roman" w:hAnsi="Times New Roman" w:cs="Times New Roman"/>
          <w:sz w:val="28"/>
          <w:szCs w:val="28"/>
        </w:rPr>
      </w:pPr>
    </w:p>
    <w:p w:rsidR="008A41F4" w:rsidRPr="00761705" w:rsidRDefault="008A41F4" w:rsidP="008A41F4">
      <w:pPr>
        <w:spacing w:after="0" w:line="240" w:lineRule="auto"/>
        <w:rPr>
          <w:rFonts w:ascii="Times New Roman" w:hAnsi="Times New Roman" w:cs="Times New Roman"/>
          <w:sz w:val="28"/>
          <w:szCs w:val="28"/>
        </w:rPr>
      </w:pPr>
      <w:r w:rsidRPr="00761705">
        <w:rPr>
          <w:rFonts w:ascii="Times New Roman" w:hAnsi="Times New Roman" w:cs="Times New Roman"/>
          <w:sz w:val="28"/>
          <w:szCs w:val="28"/>
        </w:rPr>
        <w:lastRenderedPageBreak/>
        <w:t xml:space="preserve">Утверждаю </w:t>
      </w:r>
    </w:p>
    <w:p w:rsidR="008A41F4" w:rsidRPr="00761705" w:rsidRDefault="008A41F4" w:rsidP="008A41F4">
      <w:pPr>
        <w:spacing w:after="0" w:line="240" w:lineRule="auto"/>
        <w:rPr>
          <w:rFonts w:ascii="Times New Roman" w:hAnsi="Times New Roman" w:cs="Times New Roman"/>
          <w:sz w:val="28"/>
          <w:szCs w:val="28"/>
        </w:rPr>
      </w:pPr>
      <w:r w:rsidRPr="00761705">
        <w:rPr>
          <w:rFonts w:ascii="Times New Roman" w:hAnsi="Times New Roman" w:cs="Times New Roman"/>
          <w:sz w:val="28"/>
          <w:szCs w:val="28"/>
        </w:rPr>
        <w:t xml:space="preserve">Директор МОУ СОШ </w:t>
      </w:r>
      <w:proofErr w:type="spellStart"/>
      <w:r w:rsidRPr="00761705">
        <w:rPr>
          <w:rFonts w:ascii="Times New Roman" w:hAnsi="Times New Roman" w:cs="Times New Roman"/>
          <w:sz w:val="28"/>
          <w:szCs w:val="28"/>
        </w:rPr>
        <w:t>п</w:t>
      </w:r>
      <w:proofErr w:type="gramStart"/>
      <w:r w:rsidRPr="00761705">
        <w:rPr>
          <w:rFonts w:ascii="Times New Roman" w:hAnsi="Times New Roman" w:cs="Times New Roman"/>
          <w:sz w:val="28"/>
          <w:szCs w:val="28"/>
        </w:rPr>
        <w:t>.П</w:t>
      </w:r>
      <w:proofErr w:type="gramEnd"/>
      <w:r w:rsidRPr="00761705">
        <w:rPr>
          <w:rFonts w:ascii="Times New Roman" w:hAnsi="Times New Roman" w:cs="Times New Roman"/>
          <w:sz w:val="28"/>
          <w:szCs w:val="28"/>
        </w:rPr>
        <w:t>оливаново</w:t>
      </w:r>
      <w:proofErr w:type="spellEnd"/>
    </w:p>
    <w:p w:rsidR="008A41F4" w:rsidRPr="00761705" w:rsidRDefault="008A41F4" w:rsidP="008A41F4">
      <w:pPr>
        <w:spacing w:after="0" w:line="240" w:lineRule="auto"/>
        <w:rPr>
          <w:rFonts w:ascii="Times New Roman" w:hAnsi="Times New Roman" w:cs="Times New Roman"/>
          <w:sz w:val="28"/>
          <w:szCs w:val="28"/>
        </w:rPr>
      </w:pPr>
      <w:r w:rsidRPr="00761705">
        <w:rPr>
          <w:rFonts w:ascii="Times New Roman" w:hAnsi="Times New Roman" w:cs="Times New Roman"/>
          <w:sz w:val="28"/>
          <w:szCs w:val="28"/>
        </w:rPr>
        <w:t>МО «</w:t>
      </w:r>
      <w:proofErr w:type="spellStart"/>
      <w:r w:rsidRPr="00761705">
        <w:rPr>
          <w:rFonts w:ascii="Times New Roman" w:hAnsi="Times New Roman" w:cs="Times New Roman"/>
          <w:sz w:val="28"/>
          <w:szCs w:val="28"/>
        </w:rPr>
        <w:t>Барышский</w:t>
      </w:r>
      <w:proofErr w:type="spellEnd"/>
      <w:r w:rsidRPr="00761705">
        <w:rPr>
          <w:rFonts w:ascii="Times New Roman" w:hAnsi="Times New Roman" w:cs="Times New Roman"/>
          <w:sz w:val="28"/>
          <w:szCs w:val="28"/>
        </w:rPr>
        <w:t xml:space="preserve"> район»</w:t>
      </w:r>
    </w:p>
    <w:p w:rsidR="008A41F4" w:rsidRPr="00761705" w:rsidRDefault="008A41F4" w:rsidP="008A41F4">
      <w:pPr>
        <w:spacing w:after="0" w:line="240" w:lineRule="auto"/>
        <w:rPr>
          <w:rFonts w:ascii="Times New Roman" w:hAnsi="Times New Roman" w:cs="Times New Roman"/>
          <w:sz w:val="28"/>
          <w:szCs w:val="28"/>
        </w:rPr>
      </w:pPr>
      <w:proofErr w:type="spellStart"/>
      <w:r w:rsidRPr="00761705">
        <w:rPr>
          <w:rFonts w:ascii="Times New Roman" w:hAnsi="Times New Roman" w:cs="Times New Roman"/>
          <w:sz w:val="28"/>
          <w:szCs w:val="28"/>
        </w:rPr>
        <w:t>_____________Н.А.Чиркова</w:t>
      </w:r>
      <w:proofErr w:type="spellEnd"/>
    </w:p>
    <w:p w:rsidR="008A41F4" w:rsidRPr="00761705" w:rsidRDefault="008D1DF1" w:rsidP="008A41F4">
      <w:pPr>
        <w:spacing w:after="0" w:line="240" w:lineRule="auto"/>
        <w:rPr>
          <w:rFonts w:ascii="Times New Roman" w:hAnsi="Times New Roman" w:cs="Times New Roman"/>
          <w:sz w:val="28"/>
          <w:szCs w:val="28"/>
        </w:rPr>
      </w:pPr>
      <w:r>
        <w:rPr>
          <w:rFonts w:ascii="Times New Roman" w:hAnsi="Times New Roman" w:cs="Times New Roman"/>
          <w:sz w:val="28"/>
          <w:szCs w:val="28"/>
        </w:rPr>
        <w:t>Приказ №  40/1</w:t>
      </w:r>
      <w:r w:rsidR="008A41F4" w:rsidRPr="00761705">
        <w:rPr>
          <w:rFonts w:ascii="Times New Roman" w:hAnsi="Times New Roman" w:cs="Times New Roman"/>
          <w:sz w:val="28"/>
          <w:szCs w:val="28"/>
        </w:rPr>
        <w:t xml:space="preserve"> от 19.04.2018 г.</w:t>
      </w:r>
    </w:p>
    <w:p w:rsidR="008A41F4" w:rsidRDefault="008A41F4" w:rsidP="008A41F4">
      <w:pPr>
        <w:spacing w:after="0" w:line="240" w:lineRule="auto"/>
        <w:jc w:val="center"/>
        <w:rPr>
          <w:rFonts w:ascii="Times New Roman" w:hAnsi="Times New Roman" w:cs="Times New Roman"/>
          <w:sz w:val="28"/>
          <w:szCs w:val="28"/>
        </w:rPr>
      </w:pPr>
    </w:p>
    <w:p w:rsidR="008A41F4" w:rsidRDefault="008A41F4" w:rsidP="008A41F4">
      <w:pPr>
        <w:spacing w:after="0" w:line="240" w:lineRule="auto"/>
        <w:jc w:val="center"/>
        <w:rPr>
          <w:rFonts w:ascii="Times New Roman" w:hAnsi="Times New Roman" w:cs="Times New Roman"/>
          <w:sz w:val="28"/>
          <w:szCs w:val="28"/>
        </w:rPr>
      </w:pPr>
    </w:p>
    <w:p w:rsidR="008A41F4" w:rsidRDefault="008A41F4" w:rsidP="008A41F4">
      <w:pPr>
        <w:spacing w:after="0" w:line="240" w:lineRule="auto"/>
        <w:jc w:val="center"/>
        <w:rPr>
          <w:rFonts w:ascii="Times New Roman" w:hAnsi="Times New Roman" w:cs="Times New Roman"/>
          <w:sz w:val="28"/>
          <w:szCs w:val="28"/>
        </w:rPr>
      </w:pPr>
    </w:p>
    <w:p w:rsidR="008A41F4" w:rsidRDefault="008A41F4" w:rsidP="008A41F4">
      <w:pPr>
        <w:spacing w:after="0" w:line="240" w:lineRule="auto"/>
        <w:jc w:val="center"/>
        <w:rPr>
          <w:rFonts w:ascii="Times New Roman" w:hAnsi="Times New Roman" w:cs="Times New Roman"/>
          <w:sz w:val="28"/>
          <w:szCs w:val="28"/>
        </w:rPr>
      </w:pPr>
    </w:p>
    <w:p w:rsidR="008A41F4" w:rsidRDefault="008A41F4" w:rsidP="008A41F4">
      <w:pPr>
        <w:spacing w:after="0" w:line="240" w:lineRule="auto"/>
        <w:jc w:val="center"/>
        <w:rPr>
          <w:rFonts w:ascii="Times New Roman" w:hAnsi="Times New Roman" w:cs="Times New Roman"/>
          <w:sz w:val="28"/>
          <w:szCs w:val="28"/>
        </w:rPr>
      </w:pPr>
    </w:p>
    <w:p w:rsidR="008A41F4" w:rsidRDefault="008A41F4" w:rsidP="008A41F4">
      <w:pPr>
        <w:spacing w:after="0" w:line="240" w:lineRule="auto"/>
        <w:jc w:val="center"/>
        <w:rPr>
          <w:rFonts w:ascii="Times New Roman" w:hAnsi="Times New Roman" w:cs="Times New Roman"/>
          <w:sz w:val="28"/>
          <w:szCs w:val="28"/>
        </w:rPr>
      </w:pPr>
    </w:p>
    <w:p w:rsidR="008A41F4" w:rsidRDefault="008A41F4" w:rsidP="008A41F4">
      <w:pPr>
        <w:spacing w:after="0" w:line="240" w:lineRule="auto"/>
        <w:jc w:val="center"/>
        <w:rPr>
          <w:rFonts w:ascii="Times New Roman" w:hAnsi="Times New Roman" w:cs="Times New Roman"/>
          <w:sz w:val="28"/>
          <w:szCs w:val="28"/>
        </w:rPr>
      </w:pPr>
    </w:p>
    <w:p w:rsidR="008A41F4" w:rsidRDefault="008A41F4" w:rsidP="008A41F4">
      <w:pPr>
        <w:spacing w:after="0" w:line="240" w:lineRule="auto"/>
        <w:jc w:val="center"/>
        <w:rPr>
          <w:rFonts w:ascii="Times New Roman" w:hAnsi="Times New Roman" w:cs="Times New Roman"/>
          <w:sz w:val="28"/>
          <w:szCs w:val="28"/>
        </w:rPr>
      </w:pPr>
    </w:p>
    <w:p w:rsidR="008A41F4" w:rsidRDefault="008A41F4" w:rsidP="008A41F4">
      <w:pPr>
        <w:spacing w:after="0" w:line="240" w:lineRule="auto"/>
        <w:jc w:val="center"/>
        <w:rPr>
          <w:rFonts w:ascii="Times New Roman" w:hAnsi="Times New Roman" w:cs="Times New Roman"/>
          <w:sz w:val="28"/>
          <w:szCs w:val="28"/>
        </w:rPr>
      </w:pPr>
    </w:p>
    <w:p w:rsidR="008A41F4" w:rsidRDefault="008A41F4" w:rsidP="008A41F4">
      <w:pPr>
        <w:spacing w:after="0" w:line="240" w:lineRule="auto"/>
        <w:jc w:val="center"/>
        <w:rPr>
          <w:rFonts w:ascii="Times New Roman" w:hAnsi="Times New Roman" w:cs="Times New Roman"/>
          <w:sz w:val="28"/>
          <w:szCs w:val="28"/>
        </w:rPr>
      </w:pPr>
    </w:p>
    <w:p w:rsidR="008A41F4" w:rsidRDefault="008A41F4" w:rsidP="008A41F4">
      <w:pPr>
        <w:spacing w:after="0" w:line="240" w:lineRule="auto"/>
        <w:jc w:val="center"/>
        <w:rPr>
          <w:rFonts w:ascii="Times New Roman" w:hAnsi="Times New Roman" w:cs="Times New Roman"/>
          <w:sz w:val="28"/>
          <w:szCs w:val="28"/>
        </w:rPr>
      </w:pPr>
    </w:p>
    <w:p w:rsidR="008A41F4" w:rsidRDefault="008A41F4" w:rsidP="008A41F4">
      <w:pPr>
        <w:spacing w:after="0" w:line="240" w:lineRule="auto"/>
        <w:jc w:val="center"/>
        <w:rPr>
          <w:rFonts w:ascii="Times New Roman" w:hAnsi="Times New Roman" w:cs="Times New Roman"/>
          <w:sz w:val="24"/>
          <w:szCs w:val="24"/>
        </w:rPr>
        <w:sectPr w:rsidR="008A41F4" w:rsidSect="008A41F4">
          <w:type w:val="continuous"/>
          <w:pgSz w:w="11900" w:h="16838"/>
          <w:pgMar w:top="511" w:right="726" w:bottom="472" w:left="1160" w:header="0" w:footer="0" w:gutter="0"/>
          <w:cols w:num="2" w:space="720"/>
        </w:sectPr>
      </w:pPr>
    </w:p>
    <w:p w:rsidR="008A41F4" w:rsidRPr="008D1DF1" w:rsidRDefault="008A41F4" w:rsidP="008A41F4">
      <w:pPr>
        <w:spacing w:after="0" w:line="240" w:lineRule="auto"/>
        <w:jc w:val="center"/>
        <w:rPr>
          <w:rFonts w:ascii="Times New Roman" w:hAnsi="Times New Roman" w:cs="Times New Roman"/>
          <w:b/>
          <w:sz w:val="24"/>
          <w:szCs w:val="24"/>
        </w:rPr>
      </w:pPr>
    </w:p>
    <w:p w:rsidR="008A41F4" w:rsidRPr="008D1DF1" w:rsidRDefault="008A41F4" w:rsidP="008A41F4">
      <w:pPr>
        <w:spacing w:after="0" w:line="240" w:lineRule="auto"/>
        <w:jc w:val="center"/>
        <w:rPr>
          <w:rFonts w:ascii="Times New Roman" w:hAnsi="Times New Roman" w:cs="Times New Roman"/>
          <w:b/>
          <w:sz w:val="36"/>
          <w:szCs w:val="36"/>
        </w:rPr>
      </w:pPr>
      <w:r w:rsidRPr="008D1DF1">
        <w:rPr>
          <w:rFonts w:ascii="Times New Roman" w:hAnsi="Times New Roman" w:cs="Times New Roman"/>
          <w:b/>
          <w:sz w:val="36"/>
          <w:szCs w:val="36"/>
        </w:rPr>
        <w:t xml:space="preserve">Отчет </w:t>
      </w:r>
    </w:p>
    <w:p w:rsidR="008A41F4" w:rsidRPr="008D1DF1" w:rsidRDefault="008A41F4" w:rsidP="008A41F4">
      <w:pPr>
        <w:spacing w:after="0" w:line="240" w:lineRule="auto"/>
        <w:jc w:val="center"/>
        <w:rPr>
          <w:rFonts w:ascii="Times New Roman" w:hAnsi="Times New Roman" w:cs="Times New Roman"/>
          <w:b/>
          <w:sz w:val="36"/>
          <w:szCs w:val="36"/>
        </w:rPr>
      </w:pPr>
      <w:r w:rsidRPr="008D1DF1">
        <w:rPr>
          <w:rFonts w:ascii="Times New Roman" w:hAnsi="Times New Roman" w:cs="Times New Roman"/>
          <w:b/>
          <w:sz w:val="36"/>
          <w:szCs w:val="36"/>
        </w:rPr>
        <w:t xml:space="preserve">по результатам </w:t>
      </w:r>
      <w:proofErr w:type="spellStart"/>
      <w:r w:rsidRPr="008D1DF1">
        <w:rPr>
          <w:rFonts w:ascii="Times New Roman" w:hAnsi="Times New Roman" w:cs="Times New Roman"/>
          <w:b/>
          <w:sz w:val="36"/>
          <w:szCs w:val="36"/>
        </w:rPr>
        <w:t>самообследования</w:t>
      </w:r>
      <w:proofErr w:type="spellEnd"/>
      <w:r w:rsidRPr="008D1DF1">
        <w:rPr>
          <w:rFonts w:ascii="Times New Roman" w:hAnsi="Times New Roman" w:cs="Times New Roman"/>
          <w:b/>
          <w:sz w:val="36"/>
          <w:szCs w:val="36"/>
        </w:rPr>
        <w:t xml:space="preserve"> за 2017 год </w:t>
      </w:r>
    </w:p>
    <w:p w:rsidR="008A41F4" w:rsidRPr="008D1DF1" w:rsidRDefault="008A41F4" w:rsidP="008A41F4">
      <w:pPr>
        <w:spacing w:after="0" w:line="240" w:lineRule="auto"/>
        <w:jc w:val="center"/>
        <w:rPr>
          <w:rFonts w:ascii="Times New Roman" w:hAnsi="Times New Roman" w:cs="Times New Roman"/>
          <w:b/>
          <w:sz w:val="36"/>
          <w:szCs w:val="36"/>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D1DF1" w:rsidRDefault="008D1DF1" w:rsidP="008A41F4">
      <w:pPr>
        <w:spacing w:after="0" w:line="240" w:lineRule="auto"/>
        <w:jc w:val="center"/>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sz w:val="24"/>
          <w:szCs w:val="24"/>
        </w:rPr>
      </w:pPr>
    </w:p>
    <w:p w:rsidR="008A41F4" w:rsidRPr="00CC0246" w:rsidRDefault="008A41F4" w:rsidP="008A41F4">
      <w:pPr>
        <w:spacing w:after="0" w:line="240" w:lineRule="auto"/>
        <w:jc w:val="center"/>
        <w:rPr>
          <w:rFonts w:ascii="Times New Roman" w:hAnsi="Times New Roman" w:cs="Times New Roman"/>
          <w:bCs/>
          <w:sz w:val="28"/>
          <w:szCs w:val="28"/>
        </w:rPr>
      </w:pPr>
      <w:r w:rsidRPr="00CC0246">
        <w:rPr>
          <w:rFonts w:ascii="Times New Roman" w:hAnsi="Times New Roman" w:cs="Times New Roman"/>
          <w:bCs/>
          <w:sz w:val="28"/>
          <w:szCs w:val="28"/>
        </w:rPr>
        <w:lastRenderedPageBreak/>
        <w:t>СОДЕРЖАНИЕ</w:t>
      </w:r>
    </w:p>
    <w:p w:rsidR="008A41F4" w:rsidRPr="00CC0246" w:rsidRDefault="008A41F4" w:rsidP="008A41F4">
      <w:pPr>
        <w:spacing w:after="0" w:line="240" w:lineRule="auto"/>
        <w:jc w:val="center"/>
        <w:rPr>
          <w:rFonts w:ascii="Times New Roman" w:hAnsi="Times New Roman" w:cs="Times New Roman"/>
          <w:bCs/>
          <w:sz w:val="28"/>
          <w:szCs w:val="28"/>
        </w:rPr>
      </w:pPr>
    </w:p>
    <w:tbl>
      <w:tblPr>
        <w:tblW w:w="5000" w:type="pct"/>
        <w:tblLook w:val="04A0"/>
      </w:tblPr>
      <w:tblGrid>
        <w:gridCol w:w="8116"/>
        <w:gridCol w:w="2114"/>
      </w:tblGrid>
      <w:tr w:rsidR="008A41F4" w:rsidRPr="00CC0246" w:rsidTr="008A41F4">
        <w:tc>
          <w:tcPr>
            <w:tcW w:w="3967" w:type="pct"/>
          </w:tcPr>
          <w:p w:rsidR="008A41F4" w:rsidRPr="00CC0246" w:rsidRDefault="008A41F4" w:rsidP="008A41F4">
            <w:pPr>
              <w:spacing w:after="0" w:line="240" w:lineRule="auto"/>
              <w:jc w:val="both"/>
              <w:rPr>
                <w:rFonts w:ascii="Times New Roman" w:hAnsi="Times New Roman" w:cs="Times New Roman"/>
                <w:bCs/>
                <w:sz w:val="28"/>
                <w:szCs w:val="28"/>
              </w:rPr>
            </w:pPr>
          </w:p>
        </w:tc>
        <w:tc>
          <w:tcPr>
            <w:tcW w:w="1033" w:type="pct"/>
          </w:tcPr>
          <w:p w:rsidR="008A41F4" w:rsidRPr="00CC0246" w:rsidRDefault="008A41F4" w:rsidP="008A41F4">
            <w:pPr>
              <w:spacing w:after="0" w:line="240" w:lineRule="auto"/>
              <w:jc w:val="center"/>
              <w:rPr>
                <w:rFonts w:ascii="Times New Roman" w:hAnsi="Times New Roman" w:cs="Times New Roman"/>
                <w:bCs/>
                <w:sz w:val="28"/>
                <w:szCs w:val="28"/>
              </w:rPr>
            </w:pPr>
          </w:p>
        </w:tc>
      </w:tr>
      <w:tr w:rsidR="008A41F4" w:rsidRPr="00CC0246" w:rsidTr="008A41F4">
        <w:tc>
          <w:tcPr>
            <w:tcW w:w="3967" w:type="pct"/>
          </w:tcPr>
          <w:p w:rsidR="008A41F4" w:rsidRPr="00CC0246" w:rsidRDefault="008A41F4" w:rsidP="008A41F4">
            <w:pPr>
              <w:spacing w:after="0" w:line="240" w:lineRule="auto"/>
              <w:jc w:val="both"/>
              <w:rPr>
                <w:rFonts w:ascii="Times New Roman" w:hAnsi="Times New Roman" w:cs="Times New Roman"/>
                <w:color w:val="000000"/>
                <w:spacing w:val="3"/>
                <w:sz w:val="28"/>
                <w:szCs w:val="28"/>
              </w:rPr>
            </w:pPr>
            <w:r w:rsidRPr="00CC0246">
              <w:rPr>
                <w:rFonts w:ascii="Times New Roman" w:hAnsi="Times New Roman" w:cs="Times New Roman"/>
                <w:color w:val="000000"/>
                <w:spacing w:val="3"/>
                <w:sz w:val="28"/>
                <w:szCs w:val="28"/>
              </w:rPr>
              <w:t xml:space="preserve"> </w:t>
            </w:r>
            <w:r w:rsidR="00CC0246">
              <w:rPr>
                <w:rFonts w:ascii="Times New Roman" w:hAnsi="Times New Roman" w:cs="Times New Roman"/>
                <w:color w:val="000000"/>
                <w:spacing w:val="3"/>
                <w:sz w:val="28"/>
                <w:szCs w:val="28"/>
                <w:lang w:val="en-US"/>
              </w:rPr>
              <w:t>I</w:t>
            </w:r>
            <w:r w:rsidR="00CC0246">
              <w:rPr>
                <w:rFonts w:ascii="Times New Roman" w:hAnsi="Times New Roman" w:cs="Times New Roman"/>
                <w:color w:val="000000"/>
                <w:spacing w:val="3"/>
                <w:sz w:val="28"/>
                <w:szCs w:val="28"/>
              </w:rPr>
              <w:t xml:space="preserve">. </w:t>
            </w:r>
            <w:r w:rsidRPr="00CC0246">
              <w:rPr>
                <w:rFonts w:ascii="Times New Roman" w:hAnsi="Times New Roman" w:cs="Times New Roman"/>
                <w:color w:val="000000"/>
                <w:spacing w:val="3"/>
                <w:sz w:val="28"/>
                <w:szCs w:val="28"/>
              </w:rPr>
              <w:t>Аналитическая часть</w:t>
            </w:r>
          </w:p>
        </w:tc>
        <w:tc>
          <w:tcPr>
            <w:tcW w:w="1033" w:type="pct"/>
          </w:tcPr>
          <w:p w:rsidR="008A41F4" w:rsidRPr="00CC0246" w:rsidRDefault="008A41F4" w:rsidP="008A41F4">
            <w:pPr>
              <w:spacing w:after="0" w:line="240" w:lineRule="auto"/>
              <w:jc w:val="center"/>
              <w:rPr>
                <w:rFonts w:ascii="Times New Roman" w:hAnsi="Times New Roman" w:cs="Times New Roman"/>
                <w:bCs/>
                <w:sz w:val="28"/>
                <w:szCs w:val="28"/>
              </w:rPr>
            </w:pPr>
          </w:p>
        </w:tc>
      </w:tr>
      <w:tr w:rsidR="008A41F4" w:rsidRPr="00CC0246" w:rsidTr="008A41F4">
        <w:tc>
          <w:tcPr>
            <w:tcW w:w="3967" w:type="pct"/>
          </w:tcPr>
          <w:p w:rsidR="008A41F4" w:rsidRPr="00CC0246" w:rsidRDefault="008A41F4" w:rsidP="00267688">
            <w:pPr>
              <w:pStyle w:val="a3"/>
              <w:numPr>
                <w:ilvl w:val="0"/>
                <w:numId w:val="6"/>
              </w:numPr>
              <w:spacing w:after="0" w:line="240" w:lineRule="auto"/>
              <w:contextualSpacing/>
              <w:jc w:val="both"/>
              <w:rPr>
                <w:rFonts w:ascii="Times New Roman" w:hAnsi="Times New Roman"/>
                <w:color w:val="000000"/>
                <w:spacing w:val="3"/>
                <w:sz w:val="28"/>
                <w:szCs w:val="28"/>
              </w:rPr>
            </w:pPr>
            <w:r w:rsidRPr="00CC0246">
              <w:rPr>
                <w:rFonts w:ascii="Times New Roman" w:hAnsi="Times New Roman" w:cs="Times New Roman"/>
                <w:bCs/>
                <w:sz w:val="28"/>
                <w:szCs w:val="28"/>
              </w:rPr>
              <w:t>Организационно-правовое обеспечение</w:t>
            </w:r>
            <w:r w:rsidRPr="00CC0246">
              <w:rPr>
                <w:rFonts w:ascii="Times New Roman" w:hAnsi="Times New Roman"/>
                <w:color w:val="000000"/>
                <w:spacing w:val="3"/>
                <w:sz w:val="28"/>
                <w:szCs w:val="28"/>
              </w:rPr>
              <w:t>.</w:t>
            </w:r>
            <w:r w:rsidRPr="00CC0246">
              <w:rPr>
                <w:rFonts w:ascii="Times New Roman" w:hAnsi="Times New Roman"/>
                <w:sz w:val="28"/>
                <w:szCs w:val="28"/>
              </w:rPr>
              <w:t xml:space="preserve"> </w:t>
            </w:r>
          </w:p>
          <w:p w:rsidR="00CC0246" w:rsidRPr="00CC0246" w:rsidRDefault="00CC0246" w:rsidP="00CC0246">
            <w:pPr>
              <w:pStyle w:val="a3"/>
              <w:spacing w:after="0" w:line="240" w:lineRule="auto"/>
              <w:contextualSpacing/>
              <w:jc w:val="both"/>
              <w:rPr>
                <w:rFonts w:ascii="Times New Roman" w:hAnsi="Times New Roman"/>
                <w:color w:val="000000"/>
                <w:spacing w:val="3"/>
                <w:sz w:val="28"/>
                <w:szCs w:val="28"/>
              </w:rPr>
            </w:pPr>
          </w:p>
        </w:tc>
        <w:tc>
          <w:tcPr>
            <w:tcW w:w="1033" w:type="pct"/>
          </w:tcPr>
          <w:p w:rsidR="008A41F4" w:rsidRPr="00CC0246" w:rsidRDefault="008A41F4" w:rsidP="008A41F4">
            <w:pPr>
              <w:spacing w:after="0" w:line="240" w:lineRule="auto"/>
              <w:jc w:val="center"/>
              <w:rPr>
                <w:rFonts w:ascii="Times New Roman" w:hAnsi="Times New Roman" w:cs="Times New Roman"/>
                <w:bCs/>
                <w:sz w:val="28"/>
                <w:szCs w:val="28"/>
              </w:rPr>
            </w:pPr>
            <w:r w:rsidRPr="00CC0246">
              <w:rPr>
                <w:rFonts w:ascii="Times New Roman" w:hAnsi="Times New Roman" w:cs="Times New Roman"/>
                <w:bCs/>
                <w:sz w:val="28"/>
                <w:szCs w:val="28"/>
              </w:rPr>
              <w:t>3</w:t>
            </w:r>
          </w:p>
        </w:tc>
      </w:tr>
      <w:tr w:rsidR="008A41F4" w:rsidRPr="00CC0246" w:rsidTr="008A41F4">
        <w:tc>
          <w:tcPr>
            <w:tcW w:w="3967" w:type="pct"/>
          </w:tcPr>
          <w:p w:rsidR="008A41F4" w:rsidRPr="00CC0246" w:rsidRDefault="00267688" w:rsidP="00267688">
            <w:pPr>
              <w:pStyle w:val="a3"/>
              <w:numPr>
                <w:ilvl w:val="0"/>
                <w:numId w:val="6"/>
              </w:numPr>
              <w:spacing w:after="0" w:line="240" w:lineRule="auto"/>
              <w:contextualSpacing/>
              <w:jc w:val="both"/>
              <w:rPr>
                <w:rFonts w:ascii="Times New Roman" w:hAnsi="Times New Roman"/>
                <w:color w:val="000000"/>
                <w:spacing w:val="3"/>
                <w:sz w:val="28"/>
                <w:szCs w:val="28"/>
              </w:rPr>
            </w:pPr>
            <w:r w:rsidRPr="00CC0246">
              <w:rPr>
                <w:rFonts w:ascii="Times New Roman" w:hAnsi="Times New Roman" w:cs="Times New Roman"/>
                <w:bCs/>
                <w:sz w:val="28"/>
                <w:szCs w:val="28"/>
              </w:rPr>
              <w:t>Качество управления</w:t>
            </w:r>
          </w:p>
          <w:p w:rsidR="00CC0246" w:rsidRPr="00CC0246" w:rsidRDefault="00CC0246" w:rsidP="00CC0246">
            <w:pPr>
              <w:pStyle w:val="a3"/>
              <w:spacing w:after="0" w:line="240" w:lineRule="auto"/>
              <w:contextualSpacing/>
              <w:jc w:val="both"/>
              <w:rPr>
                <w:rFonts w:ascii="Times New Roman" w:hAnsi="Times New Roman"/>
                <w:color w:val="000000"/>
                <w:spacing w:val="3"/>
                <w:sz w:val="28"/>
                <w:szCs w:val="28"/>
              </w:rPr>
            </w:pPr>
          </w:p>
        </w:tc>
        <w:tc>
          <w:tcPr>
            <w:tcW w:w="1033" w:type="pct"/>
          </w:tcPr>
          <w:p w:rsidR="008A41F4" w:rsidRPr="00CC0246" w:rsidRDefault="0027753F" w:rsidP="008A41F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r>
      <w:tr w:rsidR="008A41F4" w:rsidRPr="00CC0246" w:rsidTr="008A41F4">
        <w:tc>
          <w:tcPr>
            <w:tcW w:w="3967" w:type="pct"/>
          </w:tcPr>
          <w:p w:rsidR="008A41F4" w:rsidRPr="00CC0246" w:rsidRDefault="00267688" w:rsidP="00267688">
            <w:pPr>
              <w:pStyle w:val="a3"/>
              <w:numPr>
                <w:ilvl w:val="0"/>
                <w:numId w:val="6"/>
              </w:numPr>
              <w:spacing w:after="0" w:line="240" w:lineRule="auto"/>
              <w:contextualSpacing/>
              <w:jc w:val="both"/>
              <w:rPr>
                <w:rFonts w:ascii="Times New Roman" w:hAnsi="Times New Roman"/>
                <w:color w:val="000000"/>
                <w:spacing w:val="3"/>
                <w:sz w:val="28"/>
                <w:szCs w:val="28"/>
              </w:rPr>
            </w:pPr>
            <w:r w:rsidRPr="00CC0246">
              <w:rPr>
                <w:rFonts w:ascii="Times New Roman" w:hAnsi="Times New Roman" w:cs="Times New Roman"/>
                <w:bCs/>
                <w:sz w:val="28"/>
                <w:szCs w:val="28"/>
              </w:rPr>
              <w:t xml:space="preserve">Кадровое обеспечение МОУ СОШ </w:t>
            </w:r>
            <w:proofErr w:type="spellStart"/>
            <w:r w:rsidRPr="00CC0246">
              <w:rPr>
                <w:rFonts w:ascii="Times New Roman" w:hAnsi="Times New Roman" w:cs="Times New Roman"/>
                <w:bCs/>
                <w:sz w:val="28"/>
                <w:szCs w:val="28"/>
              </w:rPr>
              <w:t>п</w:t>
            </w:r>
            <w:proofErr w:type="gramStart"/>
            <w:r w:rsidRPr="00CC0246">
              <w:rPr>
                <w:rFonts w:ascii="Times New Roman" w:hAnsi="Times New Roman" w:cs="Times New Roman"/>
                <w:bCs/>
                <w:sz w:val="28"/>
                <w:szCs w:val="28"/>
              </w:rPr>
              <w:t>.П</w:t>
            </w:r>
            <w:proofErr w:type="gramEnd"/>
            <w:r w:rsidRPr="00CC0246">
              <w:rPr>
                <w:rFonts w:ascii="Times New Roman" w:hAnsi="Times New Roman" w:cs="Times New Roman"/>
                <w:bCs/>
                <w:sz w:val="28"/>
                <w:szCs w:val="28"/>
              </w:rPr>
              <w:t>оливаново</w:t>
            </w:r>
            <w:proofErr w:type="spellEnd"/>
            <w:r w:rsidRPr="00CC0246">
              <w:rPr>
                <w:rFonts w:ascii="Times New Roman" w:hAnsi="Times New Roman" w:cs="Times New Roman"/>
                <w:bCs/>
                <w:sz w:val="28"/>
                <w:szCs w:val="28"/>
              </w:rPr>
              <w:t xml:space="preserve"> </w:t>
            </w:r>
          </w:p>
          <w:p w:rsidR="00CC0246" w:rsidRPr="00CC0246" w:rsidRDefault="00CC0246" w:rsidP="00CC0246">
            <w:pPr>
              <w:pStyle w:val="a3"/>
              <w:spacing w:after="0" w:line="240" w:lineRule="auto"/>
              <w:contextualSpacing/>
              <w:jc w:val="both"/>
              <w:rPr>
                <w:rFonts w:ascii="Times New Roman" w:hAnsi="Times New Roman"/>
                <w:color w:val="000000"/>
                <w:spacing w:val="3"/>
                <w:sz w:val="28"/>
                <w:szCs w:val="28"/>
              </w:rPr>
            </w:pPr>
          </w:p>
        </w:tc>
        <w:tc>
          <w:tcPr>
            <w:tcW w:w="1033" w:type="pct"/>
          </w:tcPr>
          <w:p w:rsidR="008A41F4" w:rsidRPr="00CC0246" w:rsidRDefault="0027753F" w:rsidP="008A41F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r>
      <w:tr w:rsidR="00B721B0" w:rsidRPr="00CC0246" w:rsidTr="002914FE">
        <w:trPr>
          <w:trHeight w:val="2888"/>
        </w:trPr>
        <w:tc>
          <w:tcPr>
            <w:tcW w:w="3967" w:type="pct"/>
          </w:tcPr>
          <w:p w:rsidR="00B721B0" w:rsidRPr="00CC0246" w:rsidRDefault="00B721B0" w:rsidP="00267688">
            <w:pPr>
              <w:pStyle w:val="a3"/>
              <w:numPr>
                <w:ilvl w:val="0"/>
                <w:numId w:val="6"/>
              </w:numPr>
              <w:spacing w:after="0" w:line="240" w:lineRule="auto"/>
              <w:contextualSpacing/>
              <w:jc w:val="both"/>
              <w:rPr>
                <w:rFonts w:ascii="Times New Roman" w:hAnsi="Times New Roman"/>
                <w:color w:val="000000"/>
                <w:spacing w:val="3"/>
                <w:sz w:val="28"/>
                <w:szCs w:val="28"/>
              </w:rPr>
            </w:pPr>
            <w:r w:rsidRPr="00CC0246">
              <w:rPr>
                <w:rFonts w:ascii="Times New Roman" w:hAnsi="Times New Roman" w:cs="Times New Roman"/>
                <w:bCs/>
                <w:sz w:val="28"/>
                <w:szCs w:val="28"/>
              </w:rPr>
              <w:t>Содержание и организация образовательного процесса, уровень и качество подготовки выпускников</w:t>
            </w:r>
            <w:r w:rsidRPr="00CC0246">
              <w:rPr>
                <w:rFonts w:ascii="Times New Roman" w:hAnsi="Times New Roman" w:cs="Times New Roman"/>
                <w:sz w:val="28"/>
                <w:szCs w:val="28"/>
              </w:rPr>
              <w:t xml:space="preserve">. </w:t>
            </w:r>
            <w:r w:rsidRPr="00CC0246">
              <w:rPr>
                <w:rFonts w:ascii="Times New Roman" w:hAnsi="Times New Roman" w:cs="Times New Roman"/>
                <w:bCs/>
                <w:sz w:val="28"/>
                <w:szCs w:val="28"/>
              </w:rPr>
              <w:t>Востребованность выпускников.</w:t>
            </w:r>
            <w:r w:rsidRPr="00CC0246">
              <w:rPr>
                <w:rFonts w:ascii="Times New Roman" w:hAnsi="Times New Roman" w:cs="Times New Roman"/>
                <w:sz w:val="28"/>
                <w:szCs w:val="28"/>
              </w:rPr>
              <w:t xml:space="preserve"> </w:t>
            </w:r>
            <w:r w:rsidRPr="00CC0246">
              <w:rPr>
                <w:rFonts w:ascii="Times New Roman" w:hAnsi="Times New Roman" w:cs="Times New Roman"/>
                <w:bCs/>
                <w:sz w:val="28"/>
                <w:szCs w:val="28"/>
              </w:rPr>
              <w:t>Функционирование внутренней системы оценки качества образования</w:t>
            </w:r>
          </w:p>
          <w:p w:rsidR="00B721B0" w:rsidRPr="00CC0246" w:rsidRDefault="00B721B0" w:rsidP="00CC0246">
            <w:pPr>
              <w:pStyle w:val="a3"/>
              <w:spacing w:after="0" w:line="240" w:lineRule="auto"/>
              <w:contextualSpacing/>
              <w:jc w:val="both"/>
              <w:rPr>
                <w:rFonts w:ascii="Times New Roman" w:hAnsi="Times New Roman"/>
                <w:color w:val="000000"/>
                <w:spacing w:val="3"/>
                <w:sz w:val="28"/>
                <w:szCs w:val="28"/>
              </w:rPr>
            </w:pPr>
          </w:p>
          <w:p w:rsidR="00B721B0" w:rsidRDefault="00B721B0" w:rsidP="00267688">
            <w:pPr>
              <w:pStyle w:val="a3"/>
              <w:numPr>
                <w:ilvl w:val="0"/>
                <w:numId w:val="6"/>
              </w:numPr>
              <w:spacing w:after="0" w:line="240" w:lineRule="auto"/>
              <w:contextualSpacing/>
              <w:jc w:val="both"/>
              <w:rPr>
                <w:rFonts w:ascii="Times New Roman" w:hAnsi="Times New Roman" w:cs="Times New Roman"/>
                <w:bCs/>
                <w:sz w:val="28"/>
                <w:szCs w:val="28"/>
              </w:rPr>
            </w:pPr>
            <w:r w:rsidRPr="00CC0246">
              <w:rPr>
                <w:rFonts w:ascii="Times New Roman" w:hAnsi="Times New Roman" w:cs="Times New Roman"/>
                <w:bCs/>
                <w:sz w:val="28"/>
                <w:szCs w:val="28"/>
              </w:rPr>
              <w:t>Материально-технические условия пребывания учащихся, воспитанников в школе. Учебно-методическое и библиотечно-информационное обеспечение.</w:t>
            </w:r>
          </w:p>
          <w:p w:rsidR="00B721B0" w:rsidRPr="00CC0246" w:rsidRDefault="00B721B0" w:rsidP="00B721B0">
            <w:pPr>
              <w:pStyle w:val="a3"/>
              <w:spacing w:after="0" w:line="240" w:lineRule="auto"/>
              <w:contextualSpacing/>
              <w:jc w:val="both"/>
              <w:rPr>
                <w:rFonts w:ascii="Times New Roman" w:hAnsi="Times New Roman"/>
                <w:color w:val="000000"/>
                <w:spacing w:val="3"/>
                <w:sz w:val="28"/>
                <w:szCs w:val="28"/>
              </w:rPr>
            </w:pPr>
          </w:p>
        </w:tc>
        <w:tc>
          <w:tcPr>
            <w:tcW w:w="1033" w:type="pct"/>
          </w:tcPr>
          <w:p w:rsidR="00B721B0" w:rsidRPr="00CC0246" w:rsidRDefault="00B721B0" w:rsidP="008A41F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w:t>
            </w:r>
          </w:p>
          <w:p w:rsidR="00B721B0" w:rsidRDefault="00B721B0" w:rsidP="008A41F4">
            <w:pPr>
              <w:spacing w:after="0" w:line="240" w:lineRule="auto"/>
              <w:jc w:val="center"/>
              <w:rPr>
                <w:rFonts w:ascii="Times New Roman" w:hAnsi="Times New Roman" w:cs="Times New Roman"/>
                <w:bCs/>
                <w:sz w:val="28"/>
                <w:szCs w:val="28"/>
              </w:rPr>
            </w:pPr>
          </w:p>
          <w:p w:rsidR="00B721B0" w:rsidRDefault="00B721B0" w:rsidP="008A41F4">
            <w:pPr>
              <w:spacing w:after="0" w:line="240" w:lineRule="auto"/>
              <w:jc w:val="center"/>
              <w:rPr>
                <w:rFonts w:ascii="Times New Roman" w:hAnsi="Times New Roman" w:cs="Times New Roman"/>
                <w:bCs/>
                <w:sz w:val="28"/>
                <w:szCs w:val="28"/>
              </w:rPr>
            </w:pPr>
          </w:p>
          <w:p w:rsidR="00B721B0" w:rsidRDefault="00B721B0" w:rsidP="008A41F4">
            <w:pPr>
              <w:spacing w:after="0" w:line="240" w:lineRule="auto"/>
              <w:jc w:val="center"/>
              <w:rPr>
                <w:rFonts w:ascii="Times New Roman" w:hAnsi="Times New Roman" w:cs="Times New Roman"/>
                <w:bCs/>
                <w:sz w:val="28"/>
                <w:szCs w:val="28"/>
              </w:rPr>
            </w:pPr>
          </w:p>
          <w:p w:rsidR="00B721B0" w:rsidRDefault="00B721B0" w:rsidP="008A41F4">
            <w:pPr>
              <w:spacing w:after="0" w:line="240" w:lineRule="auto"/>
              <w:jc w:val="center"/>
              <w:rPr>
                <w:rFonts w:ascii="Times New Roman" w:hAnsi="Times New Roman" w:cs="Times New Roman"/>
                <w:bCs/>
                <w:sz w:val="28"/>
                <w:szCs w:val="28"/>
              </w:rPr>
            </w:pPr>
          </w:p>
          <w:p w:rsidR="00B721B0" w:rsidRPr="00CC0246" w:rsidRDefault="00B721B0" w:rsidP="00B721B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r>
      <w:tr w:rsidR="0027753F" w:rsidRPr="00CC0246" w:rsidTr="008A41F4">
        <w:tc>
          <w:tcPr>
            <w:tcW w:w="3967" w:type="pct"/>
          </w:tcPr>
          <w:p w:rsidR="0027753F" w:rsidRDefault="0027753F" w:rsidP="0027753F">
            <w:pPr>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lang w:val="en-US"/>
              </w:rPr>
              <w:t>II</w:t>
            </w:r>
            <w:r w:rsidRPr="00CC0246">
              <w:rPr>
                <w:rFonts w:ascii="Times New Roman" w:hAnsi="Times New Roman" w:cs="Times New Roman"/>
                <w:color w:val="000000"/>
                <w:spacing w:val="3"/>
                <w:sz w:val="28"/>
                <w:szCs w:val="28"/>
              </w:rPr>
              <w:t xml:space="preserve">. Результаты анализа показателей деятельности организации, подлежащих </w:t>
            </w:r>
            <w:proofErr w:type="spellStart"/>
            <w:r w:rsidRPr="00CC0246">
              <w:rPr>
                <w:rFonts w:ascii="Times New Roman" w:hAnsi="Times New Roman" w:cs="Times New Roman"/>
                <w:color w:val="000000"/>
                <w:spacing w:val="3"/>
                <w:sz w:val="28"/>
                <w:szCs w:val="28"/>
              </w:rPr>
              <w:t>самообследованию</w:t>
            </w:r>
            <w:proofErr w:type="spellEnd"/>
            <w:r w:rsidRPr="00CC0246">
              <w:rPr>
                <w:rFonts w:ascii="Times New Roman" w:hAnsi="Times New Roman" w:cs="Times New Roman"/>
                <w:color w:val="000000"/>
                <w:spacing w:val="3"/>
                <w:sz w:val="28"/>
                <w:szCs w:val="28"/>
              </w:rPr>
              <w:t>.</w:t>
            </w:r>
          </w:p>
          <w:p w:rsidR="0027753F" w:rsidRPr="00CC0246" w:rsidRDefault="0027753F" w:rsidP="0027753F">
            <w:pPr>
              <w:spacing w:after="0" w:line="240" w:lineRule="auto"/>
              <w:jc w:val="both"/>
              <w:rPr>
                <w:rFonts w:ascii="Times New Roman" w:hAnsi="Times New Roman" w:cs="Times New Roman"/>
                <w:color w:val="000000"/>
                <w:spacing w:val="3"/>
                <w:sz w:val="28"/>
                <w:szCs w:val="28"/>
              </w:rPr>
            </w:pPr>
          </w:p>
        </w:tc>
        <w:tc>
          <w:tcPr>
            <w:tcW w:w="1033" w:type="pct"/>
          </w:tcPr>
          <w:p w:rsidR="0027753F" w:rsidRPr="00CC0246" w:rsidRDefault="0027753F" w:rsidP="0027753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15</w:t>
            </w:r>
          </w:p>
        </w:tc>
      </w:tr>
      <w:tr w:rsidR="0027753F" w:rsidRPr="00CC0246" w:rsidTr="008A41F4">
        <w:tc>
          <w:tcPr>
            <w:tcW w:w="3967" w:type="pct"/>
          </w:tcPr>
          <w:p w:rsidR="0027753F" w:rsidRPr="00CC0246" w:rsidRDefault="0027753F" w:rsidP="0027753F">
            <w:pPr>
              <w:pStyle w:val="1"/>
              <w:numPr>
                <w:ilvl w:val="0"/>
                <w:numId w:val="7"/>
              </w:numPr>
              <w:jc w:val="both"/>
              <w:rPr>
                <w:b w:val="0"/>
                <w:sz w:val="28"/>
                <w:szCs w:val="28"/>
              </w:rPr>
            </w:pPr>
            <w:r w:rsidRPr="00CC0246">
              <w:rPr>
                <w:b w:val="0"/>
                <w:sz w:val="28"/>
                <w:szCs w:val="28"/>
              </w:rPr>
              <w:t xml:space="preserve">Показатели деятельности МОУ СОШ </w:t>
            </w:r>
            <w:proofErr w:type="spellStart"/>
            <w:r w:rsidRPr="00CC0246">
              <w:rPr>
                <w:b w:val="0"/>
                <w:sz w:val="28"/>
                <w:szCs w:val="28"/>
              </w:rPr>
              <w:t>п</w:t>
            </w:r>
            <w:proofErr w:type="gramStart"/>
            <w:r w:rsidRPr="00CC0246">
              <w:rPr>
                <w:b w:val="0"/>
                <w:sz w:val="28"/>
                <w:szCs w:val="28"/>
              </w:rPr>
              <w:t>.П</w:t>
            </w:r>
            <w:proofErr w:type="gramEnd"/>
            <w:r w:rsidRPr="00CC0246">
              <w:rPr>
                <w:b w:val="0"/>
                <w:sz w:val="28"/>
                <w:szCs w:val="28"/>
              </w:rPr>
              <w:t>оливаново</w:t>
            </w:r>
            <w:proofErr w:type="spellEnd"/>
            <w:r w:rsidRPr="00CC0246">
              <w:rPr>
                <w:b w:val="0"/>
                <w:sz w:val="28"/>
                <w:szCs w:val="28"/>
              </w:rPr>
              <w:t xml:space="preserve"> МО «</w:t>
            </w:r>
            <w:proofErr w:type="spellStart"/>
            <w:r w:rsidRPr="00CC0246">
              <w:rPr>
                <w:b w:val="0"/>
                <w:sz w:val="28"/>
                <w:szCs w:val="28"/>
              </w:rPr>
              <w:t>Барышский</w:t>
            </w:r>
            <w:proofErr w:type="spellEnd"/>
            <w:r w:rsidRPr="00CC0246">
              <w:rPr>
                <w:b w:val="0"/>
                <w:sz w:val="28"/>
                <w:szCs w:val="28"/>
              </w:rPr>
              <w:t xml:space="preserve"> район» на 31 декабря 2017года, подлежащие </w:t>
            </w:r>
            <w:proofErr w:type="spellStart"/>
            <w:r w:rsidRPr="00CC0246">
              <w:rPr>
                <w:b w:val="0"/>
                <w:sz w:val="28"/>
                <w:szCs w:val="28"/>
              </w:rPr>
              <w:t>самообследованию</w:t>
            </w:r>
            <w:proofErr w:type="spellEnd"/>
            <w:r w:rsidRPr="00CC0246">
              <w:rPr>
                <w:b w:val="0"/>
                <w:sz w:val="28"/>
                <w:szCs w:val="28"/>
              </w:rPr>
              <w:t xml:space="preserve"> </w:t>
            </w:r>
          </w:p>
          <w:p w:rsidR="0027753F" w:rsidRPr="00CC0246" w:rsidRDefault="0027753F" w:rsidP="00CC0246">
            <w:pPr>
              <w:spacing w:after="0" w:line="240" w:lineRule="auto"/>
              <w:contextualSpacing/>
              <w:jc w:val="both"/>
              <w:rPr>
                <w:rFonts w:ascii="Times New Roman" w:hAnsi="Times New Roman"/>
                <w:color w:val="000000"/>
                <w:spacing w:val="3"/>
                <w:sz w:val="28"/>
                <w:szCs w:val="28"/>
              </w:rPr>
            </w:pPr>
          </w:p>
        </w:tc>
        <w:tc>
          <w:tcPr>
            <w:tcW w:w="1033" w:type="pct"/>
          </w:tcPr>
          <w:p w:rsidR="0027753F" w:rsidRPr="00CC0246" w:rsidRDefault="0027753F" w:rsidP="008A41F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15</w:t>
            </w:r>
          </w:p>
        </w:tc>
      </w:tr>
      <w:tr w:rsidR="0027753F" w:rsidRPr="00CC0246" w:rsidTr="008A41F4">
        <w:tc>
          <w:tcPr>
            <w:tcW w:w="3967" w:type="pct"/>
          </w:tcPr>
          <w:p w:rsidR="002771A3" w:rsidRPr="002771A3" w:rsidRDefault="002771A3" w:rsidP="0027753F">
            <w:pPr>
              <w:pStyle w:val="1"/>
              <w:numPr>
                <w:ilvl w:val="0"/>
                <w:numId w:val="7"/>
              </w:numPr>
              <w:jc w:val="both"/>
              <w:rPr>
                <w:b w:val="0"/>
                <w:sz w:val="28"/>
                <w:szCs w:val="28"/>
              </w:rPr>
            </w:pPr>
            <w:r w:rsidRPr="002771A3">
              <w:rPr>
                <w:b w:val="0"/>
                <w:sz w:val="28"/>
                <w:szCs w:val="28"/>
              </w:rPr>
              <w:t>Анализ</w:t>
            </w:r>
            <w:r>
              <w:rPr>
                <w:b w:val="0"/>
                <w:sz w:val="28"/>
                <w:szCs w:val="28"/>
              </w:rPr>
              <w:t xml:space="preserve"> </w:t>
            </w:r>
            <w:r w:rsidRPr="002771A3">
              <w:rPr>
                <w:b w:val="0"/>
                <w:sz w:val="28"/>
                <w:szCs w:val="28"/>
              </w:rPr>
              <w:t xml:space="preserve">деятельности дошкольной группы  </w:t>
            </w:r>
            <w:r w:rsidRPr="002771A3">
              <w:rPr>
                <w:b w:val="0"/>
                <w:sz w:val="28"/>
                <w:szCs w:val="28"/>
                <w:lang w:eastAsia="en-US"/>
              </w:rPr>
              <w:t xml:space="preserve">МОУ СОШ </w:t>
            </w:r>
            <w:proofErr w:type="spellStart"/>
            <w:r w:rsidRPr="002771A3">
              <w:rPr>
                <w:b w:val="0"/>
                <w:sz w:val="28"/>
                <w:szCs w:val="28"/>
                <w:lang w:eastAsia="en-US"/>
              </w:rPr>
              <w:t>п</w:t>
            </w:r>
            <w:proofErr w:type="gramStart"/>
            <w:r w:rsidRPr="002771A3">
              <w:rPr>
                <w:b w:val="0"/>
                <w:sz w:val="28"/>
                <w:szCs w:val="28"/>
                <w:lang w:eastAsia="en-US"/>
              </w:rPr>
              <w:t>.П</w:t>
            </w:r>
            <w:proofErr w:type="gramEnd"/>
            <w:r w:rsidRPr="002771A3">
              <w:rPr>
                <w:b w:val="0"/>
                <w:sz w:val="28"/>
                <w:szCs w:val="28"/>
                <w:lang w:eastAsia="en-US"/>
              </w:rPr>
              <w:t>оливаново</w:t>
            </w:r>
            <w:proofErr w:type="spellEnd"/>
            <w:r w:rsidRPr="002771A3">
              <w:rPr>
                <w:b w:val="0"/>
                <w:sz w:val="28"/>
                <w:szCs w:val="28"/>
                <w:lang w:eastAsia="en-US"/>
              </w:rPr>
              <w:t xml:space="preserve"> МО «</w:t>
            </w:r>
            <w:proofErr w:type="spellStart"/>
            <w:r w:rsidRPr="002771A3">
              <w:rPr>
                <w:b w:val="0"/>
                <w:sz w:val="28"/>
                <w:szCs w:val="28"/>
                <w:lang w:eastAsia="en-US"/>
              </w:rPr>
              <w:t>Барышский</w:t>
            </w:r>
            <w:proofErr w:type="spellEnd"/>
            <w:r w:rsidRPr="002771A3">
              <w:rPr>
                <w:b w:val="0"/>
                <w:sz w:val="28"/>
                <w:szCs w:val="28"/>
                <w:lang w:eastAsia="en-US"/>
              </w:rPr>
              <w:t xml:space="preserve"> район» на 31 декабря 2017 года, </w:t>
            </w:r>
            <w:r w:rsidRPr="002771A3">
              <w:rPr>
                <w:b w:val="0"/>
                <w:sz w:val="28"/>
                <w:szCs w:val="28"/>
              </w:rPr>
              <w:t xml:space="preserve">подлежащей </w:t>
            </w:r>
            <w:proofErr w:type="spellStart"/>
            <w:r w:rsidRPr="002771A3">
              <w:rPr>
                <w:b w:val="0"/>
                <w:sz w:val="28"/>
                <w:szCs w:val="28"/>
              </w:rPr>
              <w:t>самообследованию</w:t>
            </w:r>
            <w:proofErr w:type="spellEnd"/>
          </w:p>
          <w:p w:rsidR="002771A3" w:rsidRPr="002771A3" w:rsidRDefault="002771A3" w:rsidP="002771A3">
            <w:pPr>
              <w:rPr>
                <w:lang w:eastAsia="ru-RU"/>
              </w:rPr>
            </w:pPr>
          </w:p>
          <w:p w:rsidR="0027753F" w:rsidRPr="00CC0246" w:rsidRDefault="0027753F" w:rsidP="0027753F">
            <w:pPr>
              <w:pStyle w:val="1"/>
              <w:numPr>
                <w:ilvl w:val="0"/>
                <w:numId w:val="7"/>
              </w:numPr>
              <w:jc w:val="both"/>
              <w:rPr>
                <w:b w:val="0"/>
                <w:sz w:val="28"/>
                <w:szCs w:val="28"/>
              </w:rPr>
            </w:pPr>
            <w:r w:rsidRPr="00CC0246">
              <w:rPr>
                <w:b w:val="0"/>
                <w:spacing w:val="2"/>
                <w:sz w:val="28"/>
                <w:szCs w:val="28"/>
              </w:rPr>
              <w:t xml:space="preserve">Показатели </w:t>
            </w:r>
            <w:r w:rsidR="00326BDB">
              <w:rPr>
                <w:b w:val="0"/>
                <w:spacing w:val="2"/>
                <w:sz w:val="28"/>
                <w:szCs w:val="28"/>
              </w:rPr>
              <w:t xml:space="preserve">деятельности дошкольной группы </w:t>
            </w:r>
            <w:r w:rsidRPr="00CC0246">
              <w:rPr>
                <w:b w:val="0"/>
                <w:sz w:val="28"/>
                <w:szCs w:val="28"/>
              </w:rPr>
              <w:t xml:space="preserve">МОУ СОШ </w:t>
            </w:r>
            <w:proofErr w:type="spellStart"/>
            <w:r w:rsidRPr="00CC0246">
              <w:rPr>
                <w:b w:val="0"/>
                <w:sz w:val="28"/>
                <w:szCs w:val="28"/>
              </w:rPr>
              <w:t>п</w:t>
            </w:r>
            <w:proofErr w:type="gramStart"/>
            <w:r w:rsidRPr="00CC0246">
              <w:rPr>
                <w:b w:val="0"/>
                <w:sz w:val="28"/>
                <w:szCs w:val="28"/>
              </w:rPr>
              <w:t>.П</w:t>
            </w:r>
            <w:proofErr w:type="gramEnd"/>
            <w:r w:rsidRPr="00CC0246">
              <w:rPr>
                <w:b w:val="0"/>
                <w:sz w:val="28"/>
                <w:szCs w:val="28"/>
              </w:rPr>
              <w:t>оливаново</w:t>
            </w:r>
            <w:proofErr w:type="spellEnd"/>
            <w:r w:rsidRPr="00CC0246">
              <w:rPr>
                <w:b w:val="0"/>
                <w:sz w:val="28"/>
                <w:szCs w:val="28"/>
              </w:rPr>
              <w:t xml:space="preserve"> МО «</w:t>
            </w:r>
            <w:proofErr w:type="spellStart"/>
            <w:r w:rsidRPr="00CC0246">
              <w:rPr>
                <w:b w:val="0"/>
                <w:sz w:val="28"/>
                <w:szCs w:val="28"/>
              </w:rPr>
              <w:t>Барышский</w:t>
            </w:r>
            <w:proofErr w:type="spellEnd"/>
            <w:r w:rsidRPr="00CC0246">
              <w:rPr>
                <w:b w:val="0"/>
                <w:sz w:val="28"/>
                <w:szCs w:val="28"/>
              </w:rPr>
              <w:t xml:space="preserve"> район» на 31 декабря 2017 года, </w:t>
            </w:r>
            <w:r w:rsidRPr="00CC0246">
              <w:rPr>
                <w:b w:val="0"/>
                <w:spacing w:val="2"/>
                <w:sz w:val="28"/>
                <w:szCs w:val="28"/>
              </w:rPr>
              <w:t xml:space="preserve">подлежащие </w:t>
            </w:r>
            <w:proofErr w:type="spellStart"/>
            <w:r w:rsidRPr="00CC0246">
              <w:rPr>
                <w:b w:val="0"/>
                <w:spacing w:val="2"/>
                <w:sz w:val="28"/>
                <w:szCs w:val="28"/>
              </w:rPr>
              <w:t>самообследованию</w:t>
            </w:r>
            <w:proofErr w:type="spellEnd"/>
            <w:r w:rsidRPr="00CC0246">
              <w:rPr>
                <w:b w:val="0"/>
                <w:spacing w:val="2"/>
                <w:sz w:val="28"/>
                <w:szCs w:val="28"/>
              </w:rPr>
              <w:t>.</w:t>
            </w:r>
            <w:r w:rsidRPr="00CC0246">
              <w:rPr>
                <w:b w:val="0"/>
                <w:sz w:val="28"/>
                <w:szCs w:val="28"/>
              </w:rPr>
              <w:t xml:space="preserve"> </w:t>
            </w:r>
          </w:p>
          <w:p w:rsidR="0027753F" w:rsidRPr="00CC0246" w:rsidRDefault="0027753F" w:rsidP="008A41F4">
            <w:pPr>
              <w:spacing w:after="0" w:line="240" w:lineRule="auto"/>
              <w:jc w:val="both"/>
              <w:rPr>
                <w:rFonts w:ascii="Times New Roman" w:hAnsi="Times New Roman" w:cs="Times New Roman"/>
                <w:color w:val="000000"/>
                <w:spacing w:val="3"/>
                <w:sz w:val="28"/>
                <w:szCs w:val="28"/>
              </w:rPr>
            </w:pPr>
          </w:p>
        </w:tc>
        <w:tc>
          <w:tcPr>
            <w:tcW w:w="1033" w:type="pct"/>
          </w:tcPr>
          <w:p w:rsidR="0027753F" w:rsidRDefault="00E57D1A" w:rsidP="008A41F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r w:rsidR="0027753F">
              <w:rPr>
                <w:rFonts w:ascii="Times New Roman" w:hAnsi="Times New Roman" w:cs="Times New Roman"/>
                <w:bCs/>
                <w:sz w:val="28"/>
                <w:szCs w:val="28"/>
              </w:rPr>
              <w:t>9</w:t>
            </w:r>
          </w:p>
          <w:p w:rsidR="002771A3" w:rsidRDefault="002771A3" w:rsidP="008A41F4">
            <w:pPr>
              <w:spacing w:after="0" w:line="240" w:lineRule="auto"/>
              <w:jc w:val="center"/>
              <w:rPr>
                <w:rFonts w:ascii="Times New Roman" w:hAnsi="Times New Roman" w:cs="Times New Roman"/>
                <w:bCs/>
                <w:sz w:val="28"/>
                <w:szCs w:val="28"/>
              </w:rPr>
            </w:pPr>
          </w:p>
          <w:p w:rsidR="002771A3" w:rsidRDefault="002771A3" w:rsidP="008A41F4">
            <w:pPr>
              <w:spacing w:after="0" w:line="240" w:lineRule="auto"/>
              <w:jc w:val="center"/>
              <w:rPr>
                <w:rFonts w:ascii="Times New Roman" w:hAnsi="Times New Roman" w:cs="Times New Roman"/>
                <w:bCs/>
                <w:sz w:val="28"/>
                <w:szCs w:val="28"/>
              </w:rPr>
            </w:pPr>
          </w:p>
          <w:p w:rsidR="002771A3" w:rsidRDefault="002771A3" w:rsidP="008A41F4">
            <w:pPr>
              <w:spacing w:after="0" w:line="240" w:lineRule="auto"/>
              <w:jc w:val="center"/>
              <w:rPr>
                <w:rFonts w:ascii="Times New Roman" w:hAnsi="Times New Roman" w:cs="Times New Roman"/>
                <w:bCs/>
                <w:sz w:val="28"/>
                <w:szCs w:val="28"/>
              </w:rPr>
            </w:pPr>
          </w:p>
          <w:p w:rsidR="002771A3" w:rsidRDefault="002771A3" w:rsidP="008A41F4">
            <w:pPr>
              <w:spacing w:after="0" w:line="240" w:lineRule="auto"/>
              <w:jc w:val="center"/>
              <w:rPr>
                <w:rFonts w:ascii="Times New Roman" w:hAnsi="Times New Roman" w:cs="Times New Roman"/>
                <w:bCs/>
                <w:sz w:val="28"/>
                <w:szCs w:val="28"/>
              </w:rPr>
            </w:pPr>
          </w:p>
          <w:p w:rsidR="002771A3" w:rsidRPr="00CC0246" w:rsidRDefault="00E57D1A" w:rsidP="008A41F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r w:rsidR="00BF396E">
              <w:rPr>
                <w:rFonts w:ascii="Times New Roman" w:hAnsi="Times New Roman" w:cs="Times New Roman"/>
                <w:bCs/>
                <w:sz w:val="28"/>
                <w:szCs w:val="28"/>
              </w:rPr>
              <w:t>9</w:t>
            </w:r>
          </w:p>
        </w:tc>
      </w:tr>
    </w:tbl>
    <w:p w:rsidR="008A41F4" w:rsidRDefault="008A41F4" w:rsidP="008A41F4">
      <w:pPr>
        <w:spacing w:after="0" w:line="240" w:lineRule="auto"/>
        <w:rPr>
          <w:rFonts w:ascii="Times New Roman" w:hAnsi="Times New Roman" w:cs="Times New Roman"/>
          <w:sz w:val="24"/>
          <w:szCs w:val="24"/>
        </w:rPr>
      </w:pPr>
    </w:p>
    <w:p w:rsidR="002914FE" w:rsidRDefault="002914FE" w:rsidP="008A41F4">
      <w:pPr>
        <w:spacing w:after="0" w:line="240" w:lineRule="auto"/>
        <w:rPr>
          <w:rFonts w:ascii="Times New Roman" w:hAnsi="Times New Roman" w:cs="Times New Roman"/>
          <w:sz w:val="24"/>
          <w:szCs w:val="24"/>
        </w:rPr>
      </w:pPr>
    </w:p>
    <w:p w:rsidR="002914FE" w:rsidRDefault="002914FE" w:rsidP="008A41F4">
      <w:pPr>
        <w:spacing w:after="0" w:line="240" w:lineRule="auto"/>
        <w:rPr>
          <w:rFonts w:ascii="Times New Roman" w:hAnsi="Times New Roman" w:cs="Times New Roman"/>
          <w:sz w:val="24"/>
          <w:szCs w:val="24"/>
        </w:rPr>
      </w:pPr>
    </w:p>
    <w:p w:rsidR="002914FE" w:rsidRDefault="002914FE" w:rsidP="008A41F4">
      <w:pPr>
        <w:spacing w:after="0" w:line="240" w:lineRule="auto"/>
        <w:rPr>
          <w:rFonts w:ascii="Times New Roman" w:hAnsi="Times New Roman" w:cs="Times New Roman"/>
          <w:sz w:val="24"/>
          <w:szCs w:val="24"/>
        </w:rPr>
      </w:pPr>
    </w:p>
    <w:p w:rsidR="002914FE" w:rsidRDefault="002914FE" w:rsidP="008A41F4">
      <w:pPr>
        <w:spacing w:after="0" w:line="240" w:lineRule="auto"/>
        <w:rPr>
          <w:rFonts w:ascii="Times New Roman" w:hAnsi="Times New Roman" w:cs="Times New Roman"/>
          <w:sz w:val="24"/>
          <w:szCs w:val="24"/>
        </w:rPr>
      </w:pPr>
    </w:p>
    <w:p w:rsidR="002914FE" w:rsidRDefault="002914FE" w:rsidP="008A41F4">
      <w:pPr>
        <w:spacing w:after="0" w:line="240" w:lineRule="auto"/>
        <w:rPr>
          <w:rFonts w:ascii="Times New Roman" w:hAnsi="Times New Roman" w:cs="Times New Roman"/>
          <w:sz w:val="24"/>
          <w:szCs w:val="24"/>
        </w:rPr>
      </w:pPr>
    </w:p>
    <w:p w:rsidR="002914FE" w:rsidRDefault="002914FE" w:rsidP="008A41F4">
      <w:pPr>
        <w:spacing w:after="0" w:line="240" w:lineRule="auto"/>
        <w:rPr>
          <w:rFonts w:ascii="Times New Roman" w:hAnsi="Times New Roman" w:cs="Times New Roman"/>
          <w:sz w:val="24"/>
          <w:szCs w:val="24"/>
        </w:rPr>
      </w:pPr>
    </w:p>
    <w:p w:rsidR="002914FE" w:rsidRDefault="002914FE" w:rsidP="008A41F4">
      <w:pPr>
        <w:spacing w:after="0" w:line="240" w:lineRule="auto"/>
        <w:rPr>
          <w:rFonts w:ascii="Times New Roman" w:hAnsi="Times New Roman" w:cs="Times New Roman"/>
          <w:sz w:val="24"/>
          <w:szCs w:val="24"/>
        </w:rPr>
      </w:pPr>
    </w:p>
    <w:p w:rsidR="002914FE" w:rsidRDefault="002914FE" w:rsidP="008A41F4">
      <w:pPr>
        <w:spacing w:after="0" w:line="240" w:lineRule="auto"/>
        <w:rPr>
          <w:rFonts w:ascii="Times New Roman" w:hAnsi="Times New Roman" w:cs="Times New Roman"/>
          <w:sz w:val="24"/>
          <w:szCs w:val="24"/>
        </w:rPr>
      </w:pPr>
    </w:p>
    <w:p w:rsidR="002914FE" w:rsidRDefault="002914FE" w:rsidP="008A41F4">
      <w:pPr>
        <w:spacing w:after="0" w:line="240" w:lineRule="auto"/>
        <w:rPr>
          <w:rFonts w:ascii="Times New Roman" w:hAnsi="Times New Roman" w:cs="Times New Roman"/>
          <w:sz w:val="24"/>
          <w:szCs w:val="24"/>
        </w:rPr>
      </w:pPr>
    </w:p>
    <w:p w:rsidR="002914FE" w:rsidRDefault="002914FE" w:rsidP="008A41F4">
      <w:pPr>
        <w:spacing w:after="0" w:line="240" w:lineRule="auto"/>
        <w:rPr>
          <w:rFonts w:ascii="Times New Roman" w:hAnsi="Times New Roman" w:cs="Times New Roman"/>
          <w:sz w:val="24"/>
          <w:szCs w:val="24"/>
        </w:rPr>
      </w:pPr>
    </w:p>
    <w:p w:rsidR="002914FE" w:rsidRDefault="002914FE" w:rsidP="008A41F4">
      <w:pPr>
        <w:spacing w:after="0" w:line="240" w:lineRule="auto"/>
        <w:rPr>
          <w:rFonts w:ascii="Times New Roman" w:hAnsi="Times New Roman" w:cs="Times New Roman"/>
          <w:sz w:val="24"/>
          <w:szCs w:val="24"/>
        </w:rPr>
      </w:pPr>
    </w:p>
    <w:p w:rsidR="002914FE" w:rsidRPr="007612DF" w:rsidRDefault="002914FE" w:rsidP="008A41F4">
      <w:pPr>
        <w:spacing w:after="0" w:line="240" w:lineRule="auto"/>
        <w:rPr>
          <w:rFonts w:ascii="Times New Roman" w:hAnsi="Times New Roman" w:cs="Times New Roman"/>
          <w:sz w:val="24"/>
          <w:szCs w:val="24"/>
        </w:rPr>
      </w:pPr>
    </w:p>
    <w:p w:rsidR="008A41F4" w:rsidRDefault="008A41F4" w:rsidP="008A41F4">
      <w:pPr>
        <w:spacing w:after="0" w:line="240" w:lineRule="auto"/>
        <w:jc w:val="center"/>
        <w:rPr>
          <w:rFonts w:ascii="Times New Roman" w:hAnsi="Times New Roman" w:cs="Times New Roman"/>
          <w:b/>
          <w:bCs/>
          <w:sz w:val="24"/>
          <w:szCs w:val="24"/>
        </w:rPr>
      </w:pPr>
    </w:p>
    <w:p w:rsidR="008A41F4" w:rsidRDefault="008A41F4" w:rsidP="008A41F4">
      <w:pPr>
        <w:spacing w:after="0" w:line="240" w:lineRule="auto"/>
        <w:jc w:val="center"/>
        <w:rPr>
          <w:rFonts w:ascii="Times New Roman" w:hAnsi="Times New Roman" w:cs="Times New Roman"/>
          <w:b/>
          <w:bCs/>
          <w:sz w:val="24"/>
          <w:szCs w:val="24"/>
        </w:rPr>
      </w:pPr>
      <w:bookmarkStart w:id="0" w:name="_GoBack"/>
      <w:bookmarkEnd w:id="0"/>
    </w:p>
    <w:p w:rsidR="008A41F4" w:rsidRDefault="008A41F4" w:rsidP="008A41F4">
      <w:pPr>
        <w:spacing w:after="0" w:line="240" w:lineRule="auto"/>
        <w:jc w:val="center"/>
        <w:rPr>
          <w:rFonts w:ascii="Times New Roman" w:hAnsi="Times New Roman" w:cs="Times New Roman"/>
          <w:b/>
          <w:bCs/>
          <w:sz w:val="24"/>
          <w:szCs w:val="24"/>
        </w:rPr>
      </w:pPr>
    </w:p>
    <w:p w:rsidR="008A41F4" w:rsidRDefault="008A41F4" w:rsidP="008A41F4">
      <w:pPr>
        <w:spacing w:after="0" w:line="240" w:lineRule="auto"/>
        <w:jc w:val="center"/>
        <w:rPr>
          <w:rFonts w:ascii="Times New Roman" w:hAnsi="Times New Roman" w:cs="Times New Roman"/>
          <w:b/>
          <w:bCs/>
          <w:sz w:val="24"/>
          <w:szCs w:val="24"/>
        </w:rPr>
      </w:pPr>
    </w:p>
    <w:p w:rsidR="008A41F4" w:rsidRDefault="008A41F4" w:rsidP="00CC0246">
      <w:pPr>
        <w:spacing w:after="0" w:line="240" w:lineRule="auto"/>
        <w:rPr>
          <w:rFonts w:ascii="Times New Roman" w:hAnsi="Times New Roman" w:cs="Times New Roman"/>
          <w:b/>
          <w:bCs/>
          <w:sz w:val="24"/>
          <w:szCs w:val="24"/>
        </w:rPr>
      </w:pPr>
    </w:p>
    <w:p w:rsidR="00326BDB" w:rsidRDefault="00326BDB" w:rsidP="00CC0246">
      <w:pPr>
        <w:spacing w:after="0" w:line="240" w:lineRule="auto"/>
        <w:rPr>
          <w:rFonts w:ascii="Times New Roman" w:hAnsi="Times New Roman" w:cs="Times New Roman"/>
          <w:b/>
          <w:bCs/>
          <w:sz w:val="24"/>
          <w:szCs w:val="24"/>
        </w:rPr>
      </w:pPr>
    </w:p>
    <w:p w:rsidR="008A41F4" w:rsidRPr="00CC0246" w:rsidRDefault="008A41F4" w:rsidP="008A41F4">
      <w:pPr>
        <w:spacing w:after="0" w:line="240" w:lineRule="auto"/>
        <w:jc w:val="center"/>
        <w:rPr>
          <w:rFonts w:ascii="Times New Roman" w:hAnsi="Times New Roman" w:cs="Times New Roman"/>
          <w:b/>
          <w:bCs/>
          <w:sz w:val="28"/>
          <w:szCs w:val="28"/>
        </w:rPr>
      </w:pPr>
    </w:p>
    <w:p w:rsidR="008A41F4" w:rsidRPr="00CC0246" w:rsidRDefault="00CC0246" w:rsidP="00CC0246">
      <w:pPr>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en-US"/>
        </w:rPr>
        <w:t>I</w:t>
      </w:r>
      <w:r w:rsidRPr="0027753F">
        <w:rPr>
          <w:rFonts w:ascii="Times New Roman" w:hAnsi="Times New Roman" w:cs="Times New Roman"/>
          <w:b/>
          <w:bCs/>
          <w:sz w:val="28"/>
          <w:szCs w:val="28"/>
        </w:rPr>
        <w:t xml:space="preserve">. </w:t>
      </w:r>
      <w:r w:rsidRPr="00CC0246">
        <w:rPr>
          <w:rFonts w:ascii="Times New Roman" w:hAnsi="Times New Roman" w:cs="Times New Roman"/>
          <w:b/>
          <w:bCs/>
          <w:sz w:val="28"/>
          <w:szCs w:val="28"/>
        </w:rPr>
        <w:t>Аналитическая часть</w:t>
      </w:r>
    </w:p>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 xml:space="preserve">Экспертная группа, созданная приказом директора </w:t>
      </w:r>
      <w:r w:rsidRPr="00CC0246">
        <w:rPr>
          <w:rFonts w:ascii="Times New Roman" w:hAnsi="Times New Roman" w:cs="Times New Roman"/>
          <w:color w:val="000000"/>
          <w:sz w:val="28"/>
          <w:szCs w:val="28"/>
        </w:rPr>
        <w:t xml:space="preserve">от  </w:t>
      </w:r>
      <w:r w:rsidRPr="00CC0246">
        <w:rPr>
          <w:rFonts w:ascii="Times New Roman" w:hAnsi="Times New Roman" w:cs="Times New Roman"/>
          <w:sz w:val="28"/>
          <w:szCs w:val="28"/>
        </w:rPr>
        <w:t>12.04.2018 г. № 40  «О создании экспертной группы» в составе:</w:t>
      </w:r>
    </w:p>
    <w:p w:rsidR="008A41F4" w:rsidRPr="00CC0246" w:rsidRDefault="008A41F4" w:rsidP="008A41F4">
      <w:pPr>
        <w:pStyle w:val="a3"/>
        <w:numPr>
          <w:ilvl w:val="0"/>
          <w:numId w:val="4"/>
        </w:num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Лазаревой Ю.С., зам. директора по УВР</w:t>
      </w:r>
    </w:p>
    <w:p w:rsidR="008A41F4" w:rsidRPr="00CC0246" w:rsidRDefault="008A41F4" w:rsidP="008A41F4">
      <w:pPr>
        <w:pStyle w:val="a3"/>
        <w:numPr>
          <w:ilvl w:val="0"/>
          <w:numId w:val="4"/>
        </w:num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 xml:space="preserve">Козловой О.В., зам директора по ВР, </w:t>
      </w:r>
    </w:p>
    <w:p w:rsidR="008A41F4" w:rsidRPr="00CC0246" w:rsidRDefault="008A41F4" w:rsidP="008A41F4">
      <w:pPr>
        <w:pStyle w:val="a3"/>
        <w:numPr>
          <w:ilvl w:val="0"/>
          <w:numId w:val="4"/>
        </w:num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Морозовой Е.Ю., руководитель МО учителей начальных классов</w:t>
      </w:r>
    </w:p>
    <w:p w:rsidR="008A41F4" w:rsidRPr="00CC0246" w:rsidRDefault="008A41F4" w:rsidP="008A41F4">
      <w:pPr>
        <w:pStyle w:val="a3"/>
        <w:numPr>
          <w:ilvl w:val="0"/>
          <w:numId w:val="4"/>
        </w:num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Масловской О.П.., руководитель МО учителей гуманитарного цикла</w:t>
      </w:r>
    </w:p>
    <w:p w:rsidR="008A41F4" w:rsidRPr="00CC0246" w:rsidRDefault="008A41F4" w:rsidP="008A41F4">
      <w:pPr>
        <w:pStyle w:val="a3"/>
        <w:numPr>
          <w:ilvl w:val="0"/>
          <w:numId w:val="4"/>
        </w:num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Агафоновой Е.М.., руководитель МО учителей математики</w:t>
      </w:r>
    </w:p>
    <w:p w:rsidR="008A41F4" w:rsidRPr="00CC0246" w:rsidRDefault="008A41F4" w:rsidP="008A41F4">
      <w:pPr>
        <w:pStyle w:val="a3"/>
        <w:numPr>
          <w:ilvl w:val="0"/>
          <w:numId w:val="4"/>
        </w:num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Беловой Т.И.., завхоза школы</w:t>
      </w:r>
    </w:p>
    <w:p w:rsidR="008A41F4" w:rsidRPr="00CC0246" w:rsidRDefault="008A41F4" w:rsidP="008A41F4">
      <w:pPr>
        <w:pStyle w:val="a3"/>
        <w:numPr>
          <w:ilvl w:val="0"/>
          <w:numId w:val="4"/>
        </w:numPr>
        <w:spacing w:after="0" w:line="240" w:lineRule="auto"/>
        <w:rPr>
          <w:rFonts w:ascii="Times New Roman" w:hAnsi="Times New Roman" w:cs="Times New Roman"/>
          <w:sz w:val="28"/>
          <w:szCs w:val="28"/>
        </w:rPr>
      </w:pPr>
      <w:proofErr w:type="spellStart"/>
      <w:r w:rsidRPr="00CC0246">
        <w:rPr>
          <w:rFonts w:ascii="Times New Roman" w:hAnsi="Times New Roman" w:cs="Times New Roman"/>
          <w:sz w:val="28"/>
          <w:szCs w:val="28"/>
        </w:rPr>
        <w:t>Сывилькиной</w:t>
      </w:r>
      <w:proofErr w:type="spellEnd"/>
      <w:r w:rsidRPr="00CC0246">
        <w:rPr>
          <w:rFonts w:ascii="Times New Roman" w:hAnsi="Times New Roman" w:cs="Times New Roman"/>
          <w:sz w:val="28"/>
          <w:szCs w:val="28"/>
        </w:rPr>
        <w:t xml:space="preserve"> С.Р.., библиотекарь</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 xml:space="preserve">провела процедуру самоанализа в МОУ СОШ </w:t>
      </w:r>
      <w:proofErr w:type="spellStart"/>
      <w:r w:rsidRPr="00CC0246">
        <w:rPr>
          <w:rFonts w:ascii="Times New Roman" w:hAnsi="Times New Roman" w:cs="Times New Roman"/>
          <w:sz w:val="28"/>
          <w:szCs w:val="28"/>
        </w:rPr>
        <w:t>п</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оливаново</w:t>
      </w:r>
      <w:proofErr w:type="spellEnd"/>
      <w:r w:rsidRPr="00CC0246">
        <w:rPr>
          <w:rFonts w:ascii="Times New Roman" w:hAnsi="Times New Roman" w:cs="Times New Roman"/>
          <w:sz w:val="28"/>
          <w:szCs w:val="28"/>
        </w:rPr>
        <w:t xml:space="preserve"> МО «</w:t>
      </w:r>
      <w:proofErr w:type="spellStart"/>
      <w:r w:rsidRPr="00CC0246">
        <w:rPr>
          <w:rFonts w:ascii="Times New Roman" w:hAnsi="Times New Roman" w:cs="Times New Roman"/>
          <w:sz w:val="28"/>
          <w:szCs w:val="28"/>
        </w:rPr>
        <w:t>Барышский</w:t>
      </w:r>
      <w:proofErr w:type="spellEnd"/>
      <w:r w:rsidRPr="00CC0246">
        <w:rPr>
          <w:rFonts w:ascii="Times New Roman" w:hAnsi="Times New Roman" w:cs="Times New Roman"/>
          <w:sz w:val="28"/>
          <w:szCs w:val="28"/>
        </w:rPr>
        <w:t xml:space="preserve"> район» и, изучив образовательную деятельность, рассмотрев представленные документы, экспертные заключения (прилагаются), пришла к следующим выводам о соответствии образовательной деятельности МОУ СОШ </w:t>
      </w:r>
      <w:proofErr w:type="spellStart"/>
      <w:r w:rsidRPr="00CC0246">
        <w:rPr>
          <w:rFonts w:ascii="Times New Roman" w:hAnsi="Times New Roman" w:cs="Times New Roman"/>
          <w:sz w:val="28"/>
          <w:szCs w:val="28"/>
        </w:rPr>
        <w:t>п.Поливаново</w:t>
      </w:r>
      <w:proofErr w:type="spellEnd"/>
      <w:r w:rsidRPr="00CC0246">
        <w:rPr>
          <w:rFonts w:ascii="Times New Roman" w:hAnsi="Times New Roman" w:cs="Times New Roman"/>
          <w:sz w:val="28"/>
          <w:szCs w:val="28"/>
        </w:rPr>
        <w:t xml:space="preserve"> МО «</w:t>
      </w:r>
      <w:proofErr w:type="spellStart"/>
      <w:r w:rsidRPr="00CC0246">
        <w:rPr>
          <w:rFonts w:ascii="Times New Roman" w:hAnsi="Times New Roman" w:cs="Times New Roman"/>
          <w:sz w:val="28"/>
          <w:szCs w:val="28"/>
        </w:rPr>
        <w:t>Барышский</w:t>
      </w:r>
      <w:proofErr w:type="spellEnd"/>
      <w:r w:rsidRPr="00CC0246">
        <w:rPr>
          <w:rFonts w:ascii="Times New Roman" w:hAnsi="Times New Roman" w:cs="Times New Roman"/>
          <w:sz w:val="28"/>
          <w:szCs w:val="28"/>
        </w:rPr>
        <w:t xml:space="preserve"> район» государственным требованиям:</w:t>
      </w:r>
    </w:p>
    <w:p w:rsidR="008A41F4" w:rsidRPr="00CC0246" w:rsidRDefault="008A41F4" w:rsidP="008A41F4">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80"/>
        <w:gridCol w:w="2578"/>
      </w:tblGrid>
      <w:tr w:rsidR="008A41F4" w:rsidRPr="00CC0246" w:rsidTr="008A41F4">
        <w:tc>
          <w:tcPr>
            <w:tcW w:w="1008"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 xml:space="preserve">№ </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/п</w:t>
            </w:r>
          </w:p>
        </w:tc>
        <w:tc>
          <w:tcPr>
            <w:tcW w:w="5580" w:type="dxa"/>
            <w:vAlign w:val="center"/>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Показатели деятельности</w:t>
            </w:r>
          </w:p>
        </w:tc>
        <w:tc>
          <w:tcPr>
            <w:tcW w:w="2578" w:type="dxa"/>
            <w:vAlign w:val="center"/>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Оценка</w:t>
            </w:r>
          </w:p>
        </w:tc>
      </w:tr>
      <w:tr w:rsidR="008A41F4" w:rsidRPr="00CC0246" w:rsidTr="008A41F4">
        <w:tc>
          <w:tcPr>
            <w:tcW w:w="1008" w:type="dxa"/>
          </w:tcPr>
          <w:p w:rsidR="008A41F4" w:rsidRPr="00CC0246" w:rsidRDefault="008A41F4" w:rsidP="008A41F4">
            <w:pPr>
              <w:numPr>
                <w:ilvl w:val="0"/>
                <w:numId w:val="1"/>
              </w:numPr>
              <w:spacing w:after="0" w:line="240" w:lineRule="auto"/>
              <w:rPr>
                <w:rFonts w:ascii="Times New Roman" w:hAnsi="Times New Roman" w:cs="Times New Roman"/>
                <w:sz w:val="28"/>
                <w:szCs w:val="28"/>
              </w:rPr>
            </w:pPr>
          </w:p>
        </w:tc>
        <w:tc>
          <w:tcPr>
            <w:tcW w:w="5580"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Организационно-правовое обеспечение</w:t>
            </w:r>
          </w:p>
        </w:tc>
        <w:tc>
          <w:tcPr>
            <w:tcW w:w="2578"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Соответствует</w:t>
            </w:r>
          </w:p>
        </w:tc>
      </w:tr>
      <w:tr w:rsidR="008A41F4" w:rsidRPr="00CC0246" w:rsidTr="008A41F4">
        <w:tc>
          <w:tcPr>
            <w:tcW w:w="1008" w:type="dxa"/>
          </w:tcPr>
          <w:p w:rsidR="008A41F4" w:rsidRPr="00CC0246" w:rsidRDefault="008A41F4" w:rsidP="008A41F4">
            <w:pPr>
              <w:numPr>
                <w:ilvl w:val="0"/>
                <w:numId w:val="1"/>
              </w:numPr>
              <w:spacing w:after="0" w:line="240" w:lineRule="auto"/>
              <w:rPr>
                <w:rFonts w:ascii="Times New Roman" w:hAnsi="Times New Roman" w:cs="Times New Roman"/>
                <w:sz w:val="28"/>
                <w:szCs w:val="28"/>
              </w:rPr>
            </w:pPr>
          </w:p>
        </w:tc>
        <w:tc>
          <w:tcPr>
            <w:tcW w:w="5580"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 xml:space="preserve">Качество управления </w:t>
            </w:r>
          </w:p>
        </w:tc>
        <w:tc>
          <w:tcPr>
            <w:tcW w:w="2578"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Соответствует</w:t>
            </w:r>
          </w:p>
        </w:tc>
      </w:tr>
      <w:tr w:rsidR="008A41F4" w:rsidRPr="00CC0246" w:rsidTr="008A41F4">
        <w:tc>
          <w:tcPr>
            <w:tcW w:w="1008" w:type="dxa"/>
          </w:tcPr>
          <w:p w:rsidR="008A41F4" w:rsidRPr="00CC0246" w:rsidRDefault="008A41F4" w:rsidP="008A41F4">
            <w:pPr>
              <w:numPr>
                <w:ilvl w:val="0"/>
                <w:numId w:val="1"/>
              </w:numPr>
              <w:spacing w:after="0" w:line="240" w:lineRule="auto"/>
              <w:rPr>
                <w:rFonts w:ascii="Times New Roman" w:hAnsi="Times New Roman" w:cs="Times New Roman"/>
                <w:sz w:val="28"/>
                <w:szCs w:val="28"/>
              </w:rPr>
            </w:pPr>
          </w:p>
        </w:tc>
        <w:tc>
          <w:tcPr>
            <w:tcW w:w="5580"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 xml:space="preserve">Кадровое обеспечение </w:t>
            </w:r>
          </w:p>
        </w:tc>
        <w:tc>
          <w:tcPr>
            <w:tcW w:w="2578"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Соответствует</w:t>
            </w:r>
          </w:p>
        </w:tc>
      </w:tr>
      <w:tr w:rsidR="008A41F4" w:rsidRPr="00CC0246" w:rsidTr="008A41F4">
        <w:tc>
          <w:tcPr>
            <w:tcW w:w="1008" w:type="dxa"/>
          </w:tcPr>
          <w:p w:rsidR="008A41F4" w:rsidRPr="00CC0246" w:rsidRDefault="008A41F4" w:rsidP="008A41F4">
            <w:pPr>
              <w:numPr>
                <w:ilvl w:val="0"/>
                <w:numId w:val="1"/>
              </w:numPr>
              <w:spacing w:after="0" w:line="240" w:lineRule="auto"/>
              <w:rPr>
                <w:rFonts w:ascii="Times New Roman" w:hAnsi="Times New Roman" w:cs="Times New Roman"/>
                <w:sz w:val="28"/>
                <w:szCs w:val="28"/>
              </w:rPr>
            </w:pPr>
          </w:p>
        </w:tc>
        <w:tc>
          <w:tcPr>
            <w:tcW w:w="5580"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Содержание и организация образовательного процесса, уровень и качество подготовки выпускников. Востребованность выпускников. Функционирования внутренней системы оценки качества образования</w:t>
            </w:r>
          </w:p>
        </w:tc>
        <w:tc>
          <w:tcPr>
            <w:tcW w:w="2578"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Соответствует</w:t>
            </w:r>
          </w:p>
        </w:tc>
      </w:tr>
      <w:tr w:rsidR="008A41F4" w:rsidRPr="00CC0246" w:rsidTr="008A41F4">
        <w:tc>
          <w:tcPr>
            <w:tcW w:w="1008" w:type="dxa"/>
          </w:tcPr>
          <w:p w:rsidR="008A41F4" w:rsidRPr="00CC0246" w:rsidRDefault="008A41F4" w:rsidP="008A41F4">
            <w:pPr>
              <w:numPr>
                <w:ilvl w:val="0"/>
                <w:numId w:val="1"/>
              </w:numPr>
              <w:spacing w:after="0" w:line="240" w:lineRule="auto"/>
              <w:rPr>
                <w:rFonts w:ascii="Times New Roman" w:hAnsi="Times New Roman" w:cs="Times New Roman"/>
                <w:sz w:val="28"/>
                <w:szCs w:val="28"/>
              </w:rPr>
            </w:pPr>
          </w:p>
        </w:tc>
        <w:tc>
          <w:tcPr>
            <w:tcW w:w="5580"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Материально-технические условия пребывания учащихся, воспитанников в школе. Учебно-методическое и библиотечно-информационное обеспечение.</w:t>
            </w:r>
          </w:p>
        </w:tc>
        <w:tc>
          <w:tcPr>
            <w:tcW w:w="2578"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Соответствует</w:t>
            </w:r>
          </w:p>
        </w:tc>
      </w:tr>
    </w:tbl>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xml:space="preserve">Аналитическая часть анализа составлена на основе показателей </w:t>
      </w:r>
      <w:proofErr w:type="spellStart"/>
      <w:r w:rsidRPr="00CC0246">
        <w:rPr>
          <w:rFonts w:ascii="Times New Roman" w:hAnsi="Times New Roman" w:cs="Times New Roman"/>
          <w:sz w:val="28"/>
          <w:szCs w:val="28"/>
        </w:rPr>
        <w:t>самообс</w:t>
      </w:r>
      <w:r w:rsidR="006D7257">
        <w:rPr>
          <w:rFonts w:ascii="Times New Roman" w:hAnsi="Times New Roman" w:cs="Times New Roman"/>
          <w:sz w:val="28"/>
          <w:szCs w:val="28"/>
        </w:rPr>
        <w:t>ледования</w:t>
      </w:r>
      <w:proofErr w:type="spellEnd"/>
      <w:r w:rsidR="006D7257">
        <w:rPr>
          <w:rFonts w:ascii="Times New Roman" w:hAnsi="Times New Roman" w:cs="Times New Roman"/>
          <w:sz w:val="28"/>
          <w:szCs w:val="28"/>
        </w:rPr>
        <w:t>.</w:t>
      </w:r>
    </w:p>
    <w:p w:rsidR="008A41F4" w:rsidRPr="00CC0246" w:rsidRDefault="008A41F4" w:rsidP="008A41F4">
      <w:pPr>
        <w:spacing w:after="0" w:line="240" w:lineRule="auto"/>
        <w:jc w:val="both"/>
        <w:rPr>
          <w:rFonts w:ascii="Times New Roman" w:hAnsi="Times New Roman" w:cs="Times New Roman"/>
          <w:sz w:val="28"/>
          <w:szCs w:val="28"/>
        </w:rPr>
      </w:pP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В ходе самоанализа показателей в деятельности школы было отмечено:</w:t>
      </w:r>
    </w:p>
    <w:p w:rsidR="008A41F4" w:rsidRPr="00CC0246" w:rsidRDefault="008A41F4" w:rsidP="008A41F4">
      <w:pPr>
        <w:spacing w:after="0" w:line="240" w:lineRule="auto"/>
        <w:jc w:val="both"/>
        <w:rPr>
          <w:rFonts w:ascii="Times New Roman" w:hAnsi="Times New Roman" w:cs="Times New Roman"/>
          <w:sz w:val="28"/>
          <w:szCs w:val="28"/>
        </w:rPr>
      </w:pP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b/>
          <w:bCs/>
          <w:sz w:val="28"/>
          <w:szCs w:val="28"/>
        </w:rPr>
        <w:t>1. Организационно-правовое обеспечение</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xml:space="preserve">   Нормативно-правовая база деятельности МОУ СОШ </w:t>
      </w:r>
      <w:proofErr w:type="spellStart"/>
      <w:r w:rsidRPr="00CC0246">
        <w:rPr>
          <w:rFonts w:ascii="Times New Roman" w:hAnsi="Times New Roman" w:cs="Times New Roman"/>
          <w:sz w:val="28"/>
          <w:szCs w:val="28"/>
        </w:rPr>
        <w:t>п</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оливаново</w:t>
      </w:r>
      <w:proofErr w:type="spellEnd"/>
      <w:r w:rsidRPr="00CC0246">
        <w:rPr>
          <w:rFonts w:ascii="Times New Roman" w:hAnsi="Times New Roman" w:cs="Times New Roman"/>
          <w:sz w:val="28"/>
          <w:szCs w:val="28"/>
        </w:rPr>
        <w:t xml:space="preserve"> МО «</w:t>
      </w:r>
      <w:proofErr w:type="spellStart"/>
      <w:r w:rsidRPr="00CC0246">
        <w:rPr>
          <w:rFonts w:ascii="Times New Roman" w:hAnsi="Times New Roman" w:cs="Times New Roman"/>
          <w:sz w:val="28"/>
          <w:szCs w:val="28"/>
        </w:rPr>
        <w:t>Барышский</w:t>
      </w:r>
      <w:proofErr w:type="spellEnd"/>
      <w:r w:rsidRPr="00CC0246">
        <w:rPr>
          <w:rFonts w:ascii="Times New Roman" w:hAnsi="Times New Roman" w:cs="Times New Roman"/>
          <w:sz w:val="28"/>
          <w:szCs w:val="28"/>
        </w:rPr>
        <w:t xml:space="preserve"> район» сформирована в полном объеме: в наличии документы, регулирующие законодательство в области образования федерального уровня, регионального уровня, муниципального уровня: положения, приказы муниципального органа управления образованием.</w:t>
      </w:r>
    </w:p>
    <w:p w:rsidR="008A41F4" w:rsidRPr="00CC0246" w:rsidRDefault="008A41F4" w:rsidP="008A41F4">
      <w:pPr>
        <w:spacing w:after="0" w:line="240" w:lineRule="auto"/>
        <w:jc w:val="both"/>
        <w:rPr>
          <w:rFonts w:ascii="Times New Roman" w:hAnsi="Times New Roman" w:cs="Times New Roman"/>
          <w:color w:val="000000"/>
          <w:sz w:val="28"/>
          <w:szCs w:val="28"/>
        </w:rPr>
      </w:pPr>
      <w:r w:rsidRPr="00CC0246">
        <w:rPr>
          <w:rFonts w:ascii="Times New Roman" w:hAnsi="Times New Roman" w:cs="Times New Roman"/>
          <w:sz w:val="28"/>
          <w:szCs w:val="28"/>
        </w:rPr>
        <w:t>В Уставе прописана информация, предусмотренная статьёй 25 Федерального закона от 29 декабря 2012 года №273-ФЗ "Об образовании в Российской Федерации".</w:t>
      </w:r>
    </w:p>
    <w:p w:rsidR="008A41F4" w:rsidRPr="00CC0246" w:rsidRDefault="008A41F4" w:rsidP="008A41F4">
      <w:pPr>
        <w:spacing w:after="0" w:line="240" w:lineRule="auto"/>
        <w:ind w:firstLine="360"/>
        <w:jc w:val="both"/>
        <w:rPr>
          <w:rFonts w:ascii="Times New Roman" w:hAnsi="Times New Roman" w:cs="Times New Roman"/>
          <w:color w:val="000000"/>
          <w:sz w:val="28"/>
          <w:szCs w:val="28"/>
        </w:rPr>
      </w:pPr>
      <w:r w:rsidRPr="00CC0246">
        <w:rPr>
          <w:rFonts w:ascii="Times New Roman" w:hAnsi="Times New Roman" w:cs="Times New Roman"/>
          <w:color w:val="000000"/>
          <w:sz w:val="28"/>
          <w:szCs w:val="28"/>
        </w:rPr>
        <w:t>Локальные акты распределены по основным направлениям деятельности Школы, а именно:</w:t>
      </w:r>
    </w:p>
    <w:p w:rsidR="008A41F4" w:rsidRPr="00CC0246" w:rsidRDefault="008A41F4" w:rsidP="008A41F4">
      <w:pPr>
        <w:numPr>
          <w:ilvl w:val="0"/>
          <w:numId w:val="2"/>
        </w:numPr>
        <w:spacing w:after="0" w:line="240" w:lineRule="auto"/>
        <w:ind w:left="714" w:hanging="357"/>
        <w:jc w:val="both"/>
        <w:rPr>
          <w:rFonts w:ascii="Times New Roman" w:hAnsi="Times New Roman" w:cs="Times New Roman"/>
          <w:sz w:val="28"/>
          <w:szCs w:val="28"/>
        </w:rPr>
      </w:pPr>
      <w:r w:rsidRPr="00CC0246">
        <w:rPr>
          <w:rFonts w:ascii="Times New Roman" w:hAnsi="Times New Roman" w:cs="Times New Roman"/>
          <w:sz w:val="28"/>
          <w:szCs w:val="28"/>
        </w:rPr>
        <w:lastRenderedPageBreak/>
        <w:t>Локальные акты, регламентирующие административную и финансово-хозяйственную деятельность.</w:t>
      </w:r>
    </w:p>
    <w:p w:rsidR="008A41F4" w:rsidRPr="00CC0246" w:rsidRDefault="008A41F4" w:rsidP="008A41F4">
      <w:pPr>
        <w:pStyle w:val="a3"/>
        <w:numPr>
          <w:ilvl w:val="0"/>
          <w:numId w:val="2"/>
        </w:numPr>
        <w:spacing w:after="0" w:line="240" w:lineRule="auto"/>
        <w:ind w:left="714" w:hanging="357"/>
        <w:jc w:val="both"/>
        <w:rPr>
          <w:rFonts w:ascii="Times New Roman" w:hAnsi="Times New Roman" w:cs="Times New Roman"/>
          <w:sz w:val="28"/>
          <w:szCs w:val="28"/>
        </w:rPr>
      </w:pPr>
      <w:r w:rsidRPr="00CC0246">
        <w:rPr>
          <w:rFonts w:ascii="Times New Roman" w:hAnsi="Times New Roman" w:cs="Times New Roman"/>
          <w:sz w:val="28"/>
          <w:szCs w:val="28"/>
        </w:rPr>
        <w:t>Локальные акты, регламентирующие вопросы организации образовательного процесса</w:t>
      </w:r>
    </w:p>
    <w:p w:rsidR="008A41F4" w:rsidRPr="00CC0246" w:rsidRDefault="008A41F4" w:rsidP="008A41F4">
      <w:pPr>
        <w:pStyle w:val="a3"/>
        <w:numPr>
          <w:ilvl w:val="0"/>
          <w:numId w:val="2"/>
        </w:numPr>
        <w:spacing w:after="0" w:line="240" w:lineRule="auto"/>
        <w:ind w:left="714" w:hanging="357"/>
        <w:jc w:val="both"/>
        <w:rPr>
          <w:rFonts w:ascii="Times New Roman" w:hAnsi="Times New Roman" w:cs="Times New Roman"/>
          <w:sz w:val="28"/>
          <w:szCs w:val="28"/>
        </w:rPr>
      </w:pPr>
      <w:r w:rsidRPr="00CC0246">
        <w:rPr>
          <w:rFonts w:ascii="Times New Roman" w:hAnsi="Times New Roman" w:cs="Times New Roman"/>
          <w:sz w:val="28"/>
          <w:szCs w:val="28"/>
        </w:rPr>
        <w:t>Локальные акты, регламентирующие вопросы организации воспитательного процесса</w:t>
      </w:r>
    </w:p>
    <w:p w:rsidR="008A41F4" w:rsidRPr="00CC0246" w:rsidRDefault="008A41F4" w:rsidP="008A41F4">
      <w:pPr>
        <w:numPr>
          <w:ilvl w:val="0"/>
          <w:numId w:val="2"/>
        </w:numPr>
        <w:spacing w:after="0" w:line="240" w:lineRule="auto"/>
        <w:ind w:left="714" w:hanging="357"/>
        <w:jc w:val="both"/>
        <w:rPr>
          <w:rFonts w:ascii="Times New Roman" w:hAnsi="Times New Roman" w:cs="Times New Roman"/>
          <w:sz w:val="28"/>
          <w:szCs w:val="28"/>
        </w:rPr>
      </w:pPr>
      <w:r w:rsidRPr="00CC0246">
        <w:rPr>
          <w:rFonts w:ascii="Times New Roman" w:hAnsi="Times New Roman" w:cs="Times New Roman"/>
          <w:sz w:val="28"/>
          <w:szCs w:val="28"/>
        </w:rPr>
        <w:t>Локальные акты, регламентирующие отношения образовательной организации с работниками</w:t>
      </w:r>
    </w:p>
    <w:p w:rsidR="008A41F4" w:rsidRPr="00CC0246" w:rsidRDefault="008A41F4" w:rsidP="008A41F4">
      <w:pPr>
        <w:numPr>
          <w:ilvl w:val="0"/>
          <w:numId w:val="2"/>
        </w:numPr>
        <w:spacing w:after="0" w:line="240" w:lineRule="auto"/>
        <w:ind w:left="714" w:hanging="357"/>
        <w:jc w:val="both"/>
        <w:rPr>
          <w:rFonts w:ascii="Times New Roman" w:hAnsi="Times New Roman" w:cs="Times New Roman"/>
          <w:sz w:val="28"/>
          <w:szCs w:val="28"/>
        </w:rPr>
      </w:pPr>
      <w:r w:rsidRPr="00CC0246">
        <w:rPr>
          <w:rFonts w:ascii="Times New Roman" w:hAnsi="Times New Roman" w:cs="Times New Roman"/>
          <w:sz w:val="28"/>
          <w:szCs w:val="28"/>
        </w:rPr>
        <w:t>Локальные акты, регламентирующие деятельность органов самоуправления</w:t>
      </w:r>
    </w:p>
    <w:p w:rsidR="008A41F4" w:rsidRPr="00CC0246" w:rsidRDefault="008A41F4" w:rsidP="008A41F4">
      <w:pPr>
        <w:numPr>
          <w:ilvl w:val="0"/>
          <w:numId w:val="2"/>
        </w:numPr>
        <w:spacing w:after="0" w:line="240" w:lineRule="auto"/>
        <w:ind w:left="714" w:hanging="357"/>
        <w:jc w:val="both"/>
        <w:rPr>
          <w:rFonts w:ascii="Times New Roman" w:hAnsi="Times New Roman" w:cs="Times New Roman"/>
          <w:sz w:val="28"/>
          <w:szCs w:val="28"/>
        </w:rPr>
      </w:pPr>
      <w:r w:rsidRPr="00CC0246">
        <w:rPr>
          <w:rFonts w:ascii="Times New Roman" w:hAnsi="Times New Roman" w:cs="Times New Roman"/>
          <w:sz w:val="28"/>
          <w:szCs w:val="28"/>
        </w:rPr>
        <w:t>Локальные акты организационно-распорядительного характера</w:t>
      </w:r>
    </w:p>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Имеется реестр локальных актов.</w:t>
      </w:r>
    </w:p>
    <w:p w:rsidR="008A41F4" w:rsidRPr="00CC0246" w:rsidRDefault="008A41F4" w:rsidP="008A41F4">
      <w:pPr>
        <w:spacing w:after="0" w:line="240" w:lineRule="auto"/>
        <w:ind w:firstLine="709"/>
        <w:rPr>
          <w:rFonts w:ascii="Times New Roman" w:hAnsi="Times New Roman" w:cs="Times New Roman"/>
          <w:sz w:val="28"/>
          <w:szCs w:val="28"/>
        </w:rPr>
      </w:pPr>
      <w:r w:rsidRPr="00CC0246">
        <w:rPr>
          <w:rFonts w:ascii="Times New Roman" w:hAnsi="Times New Roman" w:cs="Times New Roman"/>
          <w:sz w:val="28"/>
          <w:szCs w:val="28"/>
        </w:rPr>
        <w:t xml:space="preserve">Помещения МОУ СОШ </w:t>
      </w:r>
      <w:proofErr w:type="spellStart"/>
      <w:r w:rsidRPr="00CC0246">
        <w:rPr>
          <w:rFonts w:ascii="Times New Roman" w:hAnsi="Times New Roman" w:cs="Times New Roman"/>
          <w:sz w:val="28"/>
          <w:szCs w:val="28"/>
        </w:rPr>
        <w:t>п</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оливаново</w:t>
      </w:r>
      <w:proofErr w:type="spellEnd"/>
      <w:r w:rsidRPr="00CC0246">
        <w:rPr>
          <w:rFonts w:ascii="Times New Roman" w:hAnsi="Times New Roman" w:cs="Times New Roman"/>
          <w:sz w:val="28"/>
          <w:szCs w:val="28"/>
        </w:rPr>
        <w:t xml:space="preserve"> МО «</w:t>
      </w:r>
      <w:proofErr w:type="spellStart"/>
      <w:r w:rsidRPr="00CC0246">
        <w:rPr>
          <w:rFonts w:ascii="Times New Roman" w:hAnsi="Times New Roman" w:cs="Times New Roman"/>
          <w:sz w:val="28"/>
          <w:szCs w:val="28"/>
        </w:rPr>
        <w:t>Барышский</w:t>
      </w:r>
      <w:proofErr w:type="spellEnd"/>
      <w:r w:rsidRPr="00CC0246">
        <w:rPr>
          <w:rFonts w:ascii="Times New Roman" w:hAnsi="Times New Roman" w:cs="Times New Roman"/>
          <w:sz w:val="28"/>
          <w:szCs w:val="28"/>
        </w:rPr>
        <w:t xml:space="preserve"> район» оборудованы системой АПС, системой видеонаблюдения.</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xml:space="preserve">     Имеются в наличии и реализуются документы об охране труда и действиях в чрезвычайных ситуациях:</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xml:space="preserve">- служебная документация, обеспечивающая пропускной, </w:t>
      </w:r>
      <w:proofErr w:type="spellStart"/>
      <w:r w:rsidRPr="00CC0246">
        <w:rPr>
          <w:rFonts w:ascii="Times New Roman" w:hAnsi="Times New Roman" w:cs="Times New Roman"/>
          <w:sz w:val="28"/>
          <w:szCs w:val="28"/>
        </w:rPr>
        <w:t>внутриобъектный</w:t>
      </w:r>
      <w:proofErr w:type="spellEnd"/>
      <w:r w:rsidRPr="00CC0246">
        <w:rPr>
          <w:rFonts w:ascii="Times New Roman" w:hAnsi="Times New Roman" w:cs="Times New Roman"/>
          <w:sz w:val="28"/>
          <w:szCs w:val="28"/>
        </w:rPr>
        <w:t xml:space="preserve"> режим, отражающая информацию о проведении занятий с персоналом по действиям при возникновении чрезвычайных </w:t>
      </w:r>
      <w:proofErr w:type="gramStart"/>
      <w:r w:rsidRPr="00CC0246">
        <w:rPr>
          <w:rFonts w:ascii="Times New Roman" w:hAnsi="Times New Roman" w:cs="Times New Roman"/>
          <w:sz w:val="28"/>
          <w:szCs w:val="28"/>
        </w:rPr>
        <w:t>ситуаций</w:t>
      </w:r>
      <w:proofErr w:type="gramEnd"/>
      <w:r w:rsidRPr="00CC0246">
        <w:rPr>
          <w:rFonts w:ascii="Times New Roman" w:hAnsi="Times New Roman" w:cs="Times New Roman"/>
          <w:sz w:val="28"/>
          <w:szCs w:val="28"/>
        </w:rPr>
        <w:t>¸ а также соответствующие инструкции для персонала;</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определение должностного лица, ответственного за принятие мер по антитеррористической защите, электробезопасности, по охране труда, пожарной безопасности школы;</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Положение об охране труда в школе;</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должностные обязанности по охране труда работников школы;</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Коллективный договор, должностные инструкции работников;</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журнал регистрации несчастных случаев с учащимися, воспитанниками и на производстве;</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стенды по безопасности, охране труда;</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журнал регистрации вводного инструктажа;</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программа вводного инструктажа, инструктажа на рабочем месте;</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журнал инструктажа учащихся по технике безопасности при проведении занятий, внеклассных и внешкольных мероприятий;</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приказы по школе о введении в действие (продлении) инструкций по охране труда;</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инструкция по охране труда по всем профессиям и видам работ;</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журнал учета и выдачи инструкций по охране труда для работников школы;</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локальные акты по охране труда в школе;</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удостоверения о проверке знаний требований охраны труда;</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акты-разрешения на проведение занятий в кабинетах повышенной опасности;</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инструкции по охране труда и технике безопасности в кабинетах повышенной опасности (химия, физика, биология, информатика, спортивный зал, учебная мастерская);</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акты-разрешения школьной комиссии на проведение занятий в кабинетах повышенной опасности (химия, физика, биология, информатика, спортивный зал, учебные мастерские);</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огнетушители, аптечки в кабинетах повышенной опасности;</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xml:space="preserve">- план эвакуации учащихся в случае возникновения пожара </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в кабинете химии: перечня реактивов с указанием групп хранения; инструкции по уничтожению реактивов и растворов;</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lastRenderedPageBreak/>
        <w:t>- акты проверки эксплуатационной надежности и готовности спортинвентаря, спортзала;</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акт готовности школы к новому учебному году;</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паспорт безопасности школы антитеррористической защищенности.</w:t>
      </w:r>
    </w:p>
    <w:p w:rsidR="008A41F4" w:rsidRPr="00CC0246" w:rsidRDefault="008A41F4" w:rsidP="008A41F4">
      <w:pPr>
        <w:spacing w:after="0" w:line="240" w:lineRule="auto"/>
        <w:ind w:firstLine="540"/>
        <w:rPr>
          <w:rFonts w:ascii="Times New Roman" w:hAnsi="Times New Roman" w:cs="Times New Roman"/>
          <w:sz w:val="28"/>
          <w:szCs w:val="28"/>
        </w:rPr>
      </w:pPr>
      <w:r w:rsidRPr="00CC0246">
        <w:rPr>
          <w:rFonts w:ascii="Times New Roman" w:hAnsi="Times New Roman" w:cs="Times New Roman"/>
          <w:sz w:val="28"/>
          <w:szCs w:val="28"/>
        </w:rPr>
        <w:t xml:space="preserve">Организационно-правовое обеспечение </w:t>
      </w:r>
      <w:r w:rsidRPr="00CC0246">
        <w:rPr>
          <w:rFonts w:ascii="Times New Roman" w:hAnsi="Times New Roman" w:cs="Times New Roman"/>
          <w:b/>
          <w:bCs/>
          <w:i/>
          <w:iCs/>
          <w:sz w:val="28"/>
          <w:szCs w:val="28"/>
        </w:rPr>
        <w:t>соответствует</w:t>
      </w:r>
      <w:r w:rsidRPr="00CC0246">
        <w:rPr>
          <w:rFonts w:ascii="Times New Roman" w:hAnsi="Times New Roman" w:cs="Times New Roman"/>
          <w:sz w:val="28"/>
          <w:szCs w:val="28"/>
        </w:rPr>
        <w:t xml:space="preserve"> государственным требованиям.</w:t>
      </w:r>
    </w:p>
    <w:p w:rsidR="008A41F4" w:rsidRPr="00CC0246" w:rsidRDefault="008A41F4" w:rsidP="008A41F4">
      <w:pPr>
        <w:spacing w:after="0" w:line="240" w:lineRule="auto"/>
        <w:ind w:firstLine="540"/>
        <w:rPr>
          <w:rFonts w:ascii="Times New Roman" w:hAnsi="Times New Roman" w:cs="Times New Roman"/>
          <w:sz w:val="28"/>
          <w:szCs w:val="28"/>
        </w:rPr>
      </w:pPr>
    </w:p>
    <w:p w:rsidR="008A41F4" w:rsidRPr="00CC0246" w:rsidRDefault="008A41F4" w:rsidP="008A41F4">
      <w:pPr>
        <w:tabs>
          <w:tab w:val="left" w:pos="2805"/>
        </w:tabs>
        <w:spacing w:after="0" w:line="240" w:lineRule="auto"/>
        <w:jc w:val="both"/>
        <w:rPr>
          <w:rFonts w:ascii="Times New Roman" w:hAnsi="Times New Roman" w:cs="Times New Roman"/>
          <w:b/>
          <w:bCs/>
          <w:sz w:val="28"/>
          <w:szCs w:val="28"/>
        </w:rPr>
      </w:pPr>
      <w:r w:rsidRPr="00CC0246">
        <w:rPr>
          <w:rFonts w:ascii="Times New Roman" w:hAnsi="Times New Roman" w:cs="Times New Roman"/>
          <w:b/>
          <w:bCs/>
          <w:sz w:val="28"/>
          <w:szCs w:val="28"/>
        </w:rPr>
        <w:t xml:space="preserve">2. Качество управления </w:t>
      </w:r>
      <w:r w:rsidRPr="00CC0246">
        <w:rPr>
          <w:rFonts w:ascii="Times New Roman" w:hAnsi="Times New Roman" w:cs="Times New Roman"/>
          <w:b/>
          <w:bCs/>
          <w:sz w:val="28"/>
          <w:szCs w:val="28"/>
        </w:rPr>
        <w:tab/>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 xml:space="preserve">Структура управления Школы целесообразна и оптимальна и соответствует Уставу школы. Распределение функций и полномочий между членами административно-управленческого аппарата находится в соответствии с должностными инструкциями. </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 xml:space="preserve">В структурно-функциональную модель управления школой включены органы самоуправления (общее собрание работников, Управляющий совет, Педагогический совет,  Совет родителей, совет учащихся). Деятельность вышеуказанных органов осуществляется на основе соответствующих положений. </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 xml:space="preserve">Порядок рассмотрения, принятия и утверждения документов на уровне Школы соблюдается. Документы рассматриваются на заседаниях Педагогического совета. Заключены  трудовые договора директора Школы с сотрудниками. </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 xml:space="preserve">План Школы состоит из разделов, регламентирующих деятельность всех звеньев учебно-воспитательного процесса в целом. Цели и задачи Школы конкретизированы на каждый учебный год. </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 xml:space="preserve">Инспекционно-контрольная  деятельность ведется по плану. Согласно плану работы в Школе осуществляются различные виды контроля: классно-обобщающий, тематический, персональный контроль, предметно-обобщающий, комплексный, что позволяет оказать методическую помощь учителям, направляя их деятельность на достижение конечных результатов. Основными направлениями контроля является: выполнение всеобуча, состояние преподавания отдельных предметов, качество знаний и умений учащихся, качество ведения школьной документации, выполнение учебных программ и практической части, подготовка учащихся к ГИА и промежуточной годовой аттестации. На основе годового плана разрабатывается план на неделю, где уточняются субъект и объект контроля, сроки и методы контроля. Проведение контроля завершается составлением справки. Материалы ИКД обсуждаются на совещаниях при директоре, при заместителях директора, педагогических советах, школьных методических объединениях, методическом совете. В Школе функционируют МО учителей начальных классов (руководитель Морозова Елена Юрьевна, учитель первой квалификационной категории), учителей гуманитарного цикла (руководитель Масловская Ольга Петровна, учитель первой квалификационной категории), учителей физико-математического цикла (руководитель Агафонова Елена Михайловна, учитель первой квалификационной категории), МО классных руководителей (руководитель Козлова Оксана Вячеславовна). По итогам контроля принимаются управленческие решения. Ведутся протоколы Педагогического совета, Управляющего совета, совещаний при директоре, совета родителей, совета учащихся. </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 xml:space="preserve">Качество управления в МОУ СОШ </w:t>
      </w:r>
      <w:proofErr w:type="spellStart"/>
      <w:r w:rsidRPr="00CC0246">
        <w:rPr>
          <w:rFonts w:ascii="Times New Roman" w:hAnsi="Times New Roman" w:cs="Times New Roman"/>
          <w:sz w:val="28"/>
          <w:szCs w:val="28"/>
        </w:rPr>
        <w:t>п</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оливаново</w:t>
      </w:r>
      <w:proofErr w:type="spellEnd"/>
      <w:r w:rsidRPr="00CC0246">
        <w:rPr>
          <w:rFonts w:ascii="Times New Roman" w:hAnsi="Times New Roman" w:cs="Times New Roman"/>
          <w:sz w:val="28"/>
          <w:szCs w:val="28"/>
        </w:rPr>
        <w:t xml:space="preserve"> МО «</w:t>
      </w:r>
      <w:proofErr w:type="spellStart"/>
      <w:r w:rsidRPr="00CC0246">
        <w:rPr>
          <w:rFonts w:ascii="Times New Roman" w:hAnsi="Times New Roman" w:cs="Times New Roman"/>
          <w:sz w:val="28"/>
          <w:szCs w:val="28"/>
        </w:rPr>
        <w:t>Барышский</w:t>
      </w:r>
      <w:proofErr w:type="spellEnd"/>
      <w:r w:rsidRPr="00CC0246">
        <w:rPr>
          <w:rFonts w:ascii="Times New Roman" w:hAnsi="Times New Roman" w:cs="Times New Roman"/>
          <w:sz w:val="28"/>
          <w:szCs w:val="28"/>
        </w:rPr>
        <w:t xml:space="preserve"> район» </w:t>
      </w:r>
      <w:r w:rsidRPr="00CC0246">
        <w:rPr>
          <w:rFonts w:ascii="Times New Roman" w:hAnsi="Times New Roman" w:cs="Times New Roman"/>
          <w:b/>
          <w:bCs/>
          <w:i/>
          <w:iCs/>
          <w:sz w:val="28"/>
          <w:szCs w:val="28"/>
        </w:rPr>
        <w:t>соответствует</w:t>
      </w:r>
      <w:r w:rsidRPr="00CC0246">
        <w:rPr>
          <w:rFonts w:ascii="Times New Roman" w:hAnsi="Times New Roman" w:cs="Times New Roman"/>
          <w:sz w:val="28"/>
          <w:szCs w:val="28"/>
        </w:rPr>
        <w:t xml:space="preserve"> государственным требованиям.</w:t>
      </w:r>
    </w:p>
    <w:p w:rsidR="008A41F4" w:rsidRPr="00CC0246" w:rsidRDefault="008A41F4" w:rsidP="008A41F4">
      <w:pPr>
        <w:ind w:firstLine="709"/>
        <w:jc w:val="both"/>
        <w:rPr>
          <w:rFonts w:ascii="Times New Roman" w:hAnsi="Times New Roman" w:cs="Times New Roman"/>
          <w:sz w:val="28"/>
          <w:szCs w:val="28"/>
        </w:rPr>
      </w:pPr>
    </w:p>
    <w:p w:rsidR="008A41F4" w:rsidRPr="00CC0246" w:rsidRDefault="008A41F4" w:rsidP="008A41F4">
      <w:pPr>
        <w:spacing w:after="0" w:line="240" w:lineRule="auto"/>
        <w:jc w:val="both"/>
        <w:rPr>
          <w:rFonts w:ascii="Times New Roman" w:hAnsi="Times New Roman" w:cs="Times New Roman"/>
          <w:b/>
          <w:bCs/>
          <w:sz w:val="28"/>
          <w:szCs w:val="28"/>
        </w:rPr>
      </w:pPr>
      <w:r w:rsidRPr="00CC0246">
        <w:rPr>
          <w:rFonts w:ascii="Times New Roman" w:hAnsi="Times New Roman" w:cs="Times New Roman"/>
          <w:b/>
          <w:bCs/>
          <w:sz w:val="28"/>
          <w:szCs w:val="28"/>
        </w:rPr>
        <w:t>3. Кадровое обеспечение школы</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lastRenderedPageBreak/>
        <w:t>В Школе работает высокопрофессиональный педагогический коллектив, который обеспечивает качественное преподавание предметов, внедряет новое содержание образования и современные образовательные технологии. Укомплектованность штатов 100%. Штатное расписание соответствует типу и виду школы. Работают 2 педагогических работника со стажем 4 года, 4 учителя со стажем до 10 лет, 7 учителей со стажем более 30 лет.</w:t>
      </w:r>
    </w:p>
    <w:p w:rsidR="008A41F4" w:rsidRPr="00CC0246" w:rsidRDefault="008A41F4" w:rsidP="008A41F4">
      <w:pPr>
        <w:spacing w:line="237" w:lineRule="auto"/>
        <w:ind w:left="680"/>
        <w:rPr>
          <w:rFonts w:ascii="Times New Roman" w:hAnsi="Times New Roman" w:cs="Times New Roman"/>
          <w:sz w:val="28"/>
          <w:szCs w:val="28"/>
        </w:rPr>
      </w:pPr>
    </w:p>
    <w:p w:rsidR="008A41F4" w:rsidRPr="00CC0246" w:rsidRDefault="008A41F4" w:rsidP="008A41F4">
      <w:pPr>
        <w:spacing w:line="237" w:lineRule="auto"/>
        <w:ind w:left="680"/>
        <w:rPr>
          <w:rFonts w:ascii="Times New Roman" w:hAnsi="Times New Roman" w:cs="Times New Roman"/>
          <w:sz w:val="28"/>
          <w:szCs w:val="28"/>
        </w:rPr>
      </w:pPr>
      <w:r w:rsidRPr="00CC0246">
        <w:rPr>
          <w:rFonts w:ascii="Times New Roman" w:hAnsi="Times New Roman" w:cs="Times New Roman"/>
          <w:sz w:val="28"/>
          <w:szCs w:val="28"/>
        </w:rPr>
        <w:t>Возрастной ценз педагогических работников: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4"/>
        <w:gridCol w:w="628"/>
        <w:gridCol w:w="12"/>
        <w:gridCol w:w="579"/>
        <w:gridCol w:w="590"/>
        <w:gridCol w:w="736"/>
        <w:gridCol w:w="29"/>
        <w:gridCol w:w="1034"/>
        <w:gridCol w:w="569"/>
        <w:gridCol w:w="590"/>
        <w:gridCol w:w="590"/>
        <w:gridCol w:w="624"/>
        <w:gridCol w:w="1063"/>
        <w:gridCol w:w="1592"/>
      </w:tblGrid>
      <w:tr w:rsidR="008A41F4" w:rsidRPr="00CC0246" w:rsidTr="008A41F4">
        <w:trPr>
          <w:trHeight w:val="374"/>
        </w:trPr>
        <w:tc>
          <w:tcPr>
            <w:tcW w:w="683" w:type="pct"/>
            <w:vMerge w:val="restar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Всего работников</w:t>
            </w:r>
          </w:p>
        </w:tc>
        <w:tc>
          <w:tcPr>
            <w:tcW w:w="1893" w:type="pct"/>
            <w:gridSpan w:val="7"/>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Возрастной ценз (женщины)</w:t>
            </w:r>
          </w:p>
        </w:tc>
        <w:tc>
          <w:tcPr>
            <w:tcW w:w="1674" w:type="pct"/>
            <w:gridSpan w:val="5"/>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Возрастной ценз (мужчины)</w:t>
            </w:r>
          </w:p>
        </w:tc>
        <w:tc>
          <w:tcPr>
            <w:tcW w:w="750" w:type="pct"/>
            <w:vMerge w:val="restar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 xml:space="preserve">Получают пенсию </w:t>
            </w:r>
          </w:p>
        </w:tc>
      </w:tr>
      <w:tr w:rsidR="008A41F4" w:rsidRPr="00CC0246" w:rsidTr="008A41F4">
        <w:trPr>
          <w:trHeight w:val="429"/>
        </w:trPr>
        <w:tc>
          <w:tcPr>
            <w:tcW w:w="683" w:type="pct"/>
            <w:vMerge/>
          </w:tcPr>
          <w:p w:rsidR="008A41F4" w:rsidRPr="00CC0246" w:rsidRDefault="008A41F4" w:rsidP="008A41F4">
            <w:pPr>
              <w:spacing w:after="0" w:line="237" w:lineRule="auto"/>
              <w:rPr>
                <w:rFonts w:ascii="Times New Roman" w:hAnsi="Times New Roman" w:cs="Times New Roman"/>
                <w:sz w:val="28"/>
                <w:szCs w:val="28"/>
              </w:rPr>
            </w:pPr>
          </w:p>
        </w:tc>
        <w:tc>
          <w:tcPr>
            <w:tcW w:w="360"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До 30</w:t>
            </w:r>
          </w:p>
        </w:tc>
        <w:tc>
          <w:tcPr>
            <w:tcW w:w="315" w:type="pct"/>
            <w:gridSpan w:val="2"/>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30-39</w:t>
            </w:r>
          </w:p>
        </w:tc>
        <w:tc>
          <w:tcPr>
            <w:tcW w:w="287"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40-49</w:t>
            </w:r>
          </w:p>
        </w:tc>
        <w:tc>
          <w:tcPr>
            <w:tcW w:w="440"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50-55</w:t>
            </w:r>
          </w:p>
        </w:tc>
        <w:tc>
          <w:tcPr>
            <w:tcW w:w="491" w:type="pct"/>
            <w:gridSpan w:val="2"/>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Свыше 55</w:t>
            </w:r>
          </w:p>
        </w:tc>
        <w:tc>
          <w:tcPr>
            <w:tcW w:w="331"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До 30</w:t>
            </w:r>
          </w:p>
        </w:tc>
        <w:tc>
          <w:tcPr>
            <w:tcW w:w="262"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30-40</w:t>
            </w:r>
          </w:p>
        </w:tc>
        <w:tc>
          <w:tcPr>
            <w:tcW w:w="262"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41-50</w:t>
            </w:r>
          </w:p>
        </w:tc>
        <w:tc>
          <w:tcPr>
            <w:tcW w:w="358"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51-60</w:t>
            </w:r>
          </w:p>
        </w:tc>
        <w:tc>
          <w:tcPr>
            <w:tcW w:w="461"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Свыше 60</w:t>
            </w:r>
          </w:p>
        </w:tc>
        <w:tc>
          <w:tcPr>
            <w:tcW w:w="750" w:type="pct"/>
            <w:vMerge/>
          </w:tcPr>
          <w:p w:rsidR="008A41F4" w:rsidRPr="00CC0246" w:rsidRDefault="008A41F4" w:rsidP="008A41F4">
            <w:pPr>
              <w:spacing w:after="0" w:line="237" w:lineRule="auto"/>
              <w:rPr>
                <w:rFonts w:ascii="Times New Roman" w:hAnsi="Times New Roman" w:cs="Times New Roman"/>
                <w:sz w:val="28"/>
                <w:szCs w:val="28"/>
              </w:rPr>
            </w:pPr>
          </w:p>
        </w:tc>
      </w:tr>
      <w:tr w:rsidR="008A41F4" w:rsidRPr="00CC0246" w:rsidTr="008A41F4">
        <w:tc>
          <w:tcPr>
            <w:tcW w:w="683" w:type="pct"/>
            <w:vMerge w:val="restart"/>
          </w:tcPr>
          <w:p w:rsidR="008A41F4" w:rsidRPr="00CC0246" w:rsidRDefault="008A41F4" w:rsidP="008A41F4">
            <w:pPr>
              <w:spacing w:after="0" w:line="237" w:lineRule="auto"/>
              <w:jc w:val="center"/>
              <w:rPr>
                <w:rFonts w:ascii="Times New Roman" w:hAnsi="Times New Roman" w:cs="Times New Roman"/>
                <w:b/>
                <w:bCs/>
                <w:sz w:val="28"/>
                <w:szCs w:val="28"/>
              </w:rPr>
            </w:pPr>
          </w:p>
          <w:p w:rsidR="008A41F4" w:rsidRPr="00CC0246" w:rsidRDefault="008A41F4" w:rsidP="008A41F4">
            <w:pPr>
              <w:spacing w:after="0" w:line="237" w:lineRule="auto"/>
              <w:jc w:val="center"/>
              <w:rPr>
                <w:rFonts w:ascii="Times New Roman" w:hAnsi="Times New Roman" w:cs="Times New Roman"/>
                <w:b/>
                <w:bCs/>
                <w:sz w:val="28"/>
                <w:szCs w:val="28"/>
              </w:rPr>
            </w:pPr>
          </w:p>
          <w:p w:rsidR="008A41F4" w:rsidRPr="00CC0246" w:rsidRDefault="008A41F4" w:rsidP="008A41F4">
            <w:pPr>
              <w:spacing w:after="0" w:line="237" w:lineRule="auto"/>
              <w:jc w:val="center"/>
              <w:rPr>
                <w:rFonts w:ascii="Times New Roman" w:hAnsi="Times New Roman" w:cs="Times New Roman"/>
                <w:b/>
                <w:bCs/>
                <w:sz w:val="28"/>
                <w:szCs w:val="28"/>
              </w:rPr>
            </w:pPr>
          </w:p>
          <w:p w:rsidR="008A41F4" w:rsidRPr="00CC0246" w:rsidRDefault="008A41F4" w:rsidP="008A41F4">
            <w:pPr>
              <w:spacing w:after="0" w:line="237" w:lineRule="auto"/>
              <w:jc w:val="center"/>
              <w:rPr>
                <w:rFonts w:ascii="Times New Roman" w:hAnsi="Times New Roman" w:cs="Times New Roman"/>
                <w:b/>
                <w:bCs/>
                <w:sz w:val="28"/>
                <w:szCs w:val="28"/>
              </w:rPr>
            </w:pPr>
            <w:r w:rsidRPr="00CC0246">
              <w:rPr>
                <w:rFonts w:ascii="Times New Roman" w:hAnsi="Times New Roman" w:cs="Times New Roman"/>
                <w:b/>
                <w:bCs/>
                <w:sz w:val="28"/>
                <w:szCs w:val="28"/>
              </w:rPr>
              <w:t>27</w:t>
            </w:r>
          </w:p>
        </w:tc>
        <w:tc>
          <w:tcPr>
            <w:tcW w:w="366" w:type="pct"/>
            <w:gridSpan w:val="2"/>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w:t>
            </w:r>
          </w:p>
        </w:tc>
        <w:tc>
          <w:tcPr>
            <w:tcW w:w="309"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6</w:t>
            </w:r>
          </w:p>
        </w:tc>
        <w:tc>
          <w:tcPr>
            <w:tcW w:w="287"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7</w:t>
            </w:r>
          </w:p>
        </w:tc>
        <w:tc>
          <w:tcPr>
            <w:tcW w:w="453" w:type="pct"/>
            <w:gridSpan w:val="2"/>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3</w:t>
            </w:r>
          </w:p>
        </w:tc>
        <w:tc>
          <w:tcPr>
            <w:tcW w:w="478"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5</w:t>
            </w:r>
          </w:p>
        </w:tc>
        <w:tc>
          <w:tcPr>
            <w:tcW w:w="331"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0</w:t>
            </w:r>
          </w:p>
        </w:tc>
        <w:tc>
          <w:tcPr>
            <w:tcW w:w="262"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1</w:t>
            </w:r>
          </w:p>
        </w:tc>
        <w:tc>
          <w:tcPr>
            <w:tcW w:w="262"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1</w:t>
            </w:r>
          </w:p>
        </w:tc>
        <w:tc>
          <w:tcPr>
            <w:tcW w:w="358"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w:t>
            </w:r>
          </w:p>
        </w:tc>
        <w:tc>
          <w:tcPr>
            <w:tcW w:w="461" w:type="pct"/>
          </w:tcPr>
          <w:p w:rsidR="008A41F4" w:rsidRPr="00CC0246" w:rsidRDefault="008A41F4" w:rsidP="008A41F4">
            <w:pPr>
              <w:spacing w:after="0" w:line="237" w:lineRule="auto"/>
              <w:rPr>
                <w:rFonts w:ascii="Times New Roman" w:hAnsi="Times New Roman" w:cs="Times New Roman"/>
                <w:sz w:val="28"/>
                <w:szCs w:val="28"/>
              </w:rPr>
            </w:pPr>
          </w:p>
        </w:tc>
        <w:tc>
          <w:tcPr>
            <w:tcW w:w="750" w:type="pct"/>
          </w:tcPr>
          <w:p w:rsidR="008A41F4" w:rsidRPr="00CC0246" w:rsidRDefault="008A41F4" w:rsidP="008A41F4">
            <w:pPr>
              <w:spacing w:after="0" w:line="237" w:lineRule="auto"/>
              <w:rPr>
                <w:rFonts w:ascii="Times New Roman" w:hAnsi="Times New Roman" w:cs="Times New Roman"/>
                <w:sz w:val="28"/>
                <w:szCs w:val="28"/>
              </w:rPr>
            </w:pPr>
          </w:p>
        </w:tc>
      </w:tr>
      <w:tr w:rsidR="008A41F4" w:rsidRPr="00CC0246" w:rsidTr="008A41F4">
        <w:tc>
          <w:tcPr>
            <w:tcW w:w="683" w:type="pct"/>
            <w:vMerge/>
          </w:tcPr>
          <w:p w:rsidR="008A41F4" w:rsidRPr="00CC0246" w:rsidRDefault="008A41F4" w:rsidP="008A41F4">
            <w:pPr>
              <w:spacing w:after="0" w:line="237" w:lineRule="auto"/>
              <w:rPr>
                <w:rFonts w:ascii="Times New Roman" w:hAnsi="Times New Roman" w:cs="Times New Roman"/>
                <w:sz w:val="28"/>
                <w:szCs w:val="28"/>
              </w:rPr>
            </w:pPr>
          </w:p>
        </w:tc>
        <w:tc>
          <w:tcPr>
            <w:tcW w:w="366" w:type="pct"/>
            <w:gridSpan w:val="2"/>
          </w:tcPr>
          <w:p w:rsidR="008A41F4" w:rsidRPr="00CC0246" w:rsidRDefault="008A41F4" w:rsidP="008A41F4">
            <w:pPr>
              <w:spacing w:after="0" w:line="237" w:lineRule="auto"/>
              <w:rPr>
                <w:rFonts w:ascii="Times New Roman" w:hAnsi="Times New Roman" w:cs="Times New Roman"/>
                <w:sz w:val="28"/>
                <w:szCs w:val="28"/>
              </w:rPr>
            </w:pPr>
          </w:p>
        </w:tc>
        <w:tc>
          <w:tcPr>
            <w:tcW w:w="309" w:type="pct"/>
          </w:tcPr>
          <w:p w:rsidR="008A41F4" w:rsidRPr="00CC0246" w:rsidRDefault="008A41F4" w:rsidP="008A41F4">
            <w:pPr>
              <w:spacing w:after="0" w:line="237" w:lineRule="auto"/>
              <w:rPr>
                <w:rFonts w:ascii="Times New Roman" w:hAnsi="Times New Roman" w:cs="Times New Roman"/>
                <w:sz w:val="28"/>
                <w:szCs w:val="28"/>
              </w:rPr>
            </w:pPr>
          </w:p>
        </w:tc>
        <w:tc>
          <w:tcPr>
            <w:tcW w:w="287" w:type="pct"/>
          </w:tcPr>
          <w:p w:rsidR="008A41F4" w:rsidRPr="00CC0246" w:rsidRDefault="008A41F4" w:rsidP="008A41F4">
            <w:pPr>
              <w:spacing w:after="0" w:line="237" w:lineRule="auto"/>
              <w:rPr>
                <w:rFonts w:ascii="Times New Roman" w:hAnsi="Times New Roman" w:cs="Times New Roman"/>
                <w:sz w:val="28"/>
                <w:szCs w:val="28"/>
              </w:rPr>
            </w:pPr>
          </w:p>
        </w:tc>
        <w:tc>
          <w:tcPr>
            <w:tcW w:w="453" w:type="pct"/>
            <w:gridSpan w:val="2"/>
          </w:tcPr>
          <w:p w:rsidR="008A41F4" w:rsidRPr="00CC0246" w:rsidRDefault="008A41F4" w:rsidP="008A41F4">
            <w:pPr>
              <w:spacing w:after="0" w:line="237" w:lineRule="auto"/>
              <w:rPr>
                <w:rFonts w:ascii="Times New Roman" w:hAnsi="Times New Roman" w:cs="Times New Roman"/>
                <w:sz w:val="28"/>
                <w:szCs w:val="28"/>
              </w:rPr>
            </w:pPr>
          </w:p>
        </w:tc>
        <w:tc>
          <w:tcPr>
            <w:tcW w:w="478" w:type="pct"/>
          </w:tcPr>
          <w:p w:rsidR="008A41F4" w:rsidRPr="00CC0246" w:rsidRDefault="008A41F4" w:rsidP="008A41F4">
            <w:pPr>
              <w:spacing w:after="0" w:line="237" w:lineRule="auto"/>
              <w:rPr>
                <w:rFonts w:ascii="Times New Roman" w:hAnsi="Times New Roman" w:cs="Times New Roman"/>
                <w:sz w:val="28"/>
                <w:szCs w:val="28"/>
              </w:rPr>
            </w:pPr>
          </w:p>
        </w:tc>
        <w:tc>
          <w:tcPr>
            <w:tcW w:w="331" w:type="pct"/>
          </w:tcPr>
          <w:p w:rsidR="008A41F4" w:rsidRPr="00CC0246" w:rsidRDefault="008A41F4" w:rsidP="008A41F4">
            <w:pPr>
              <w:spacing w:after="0" w:line="237" w:lineRule="auto"/>
              <w:rPr>
                <w:rFonts w:ascii="Times New Roman" w:hAnsi="Times New Roman" w:cs="Times New Roman"/>
                <w:sz w:val="28"/>
                <w:szCs w:val="28"/>
              </w:rPr>
            </w:pPr>
          </w:p>
        </w:tc>
        <w:tc>
          <w:tcPr>
            <w:tcW w:w="262" w:type="pct"/>
          </w:tcPr>
          <w:p w:rsidR="008A41F4" w:rsidRPr="00CC0246" w:rsidRDefault="008A41F4" w:rsidP="008A41F4">
            <w:pPr>
              <w:spacing w:after="0" w:line="237" w:lineRule="auto"/>
              <w:rPr>
                <w:rFonts w:ascii="Times New Roman" w:hAnsi="Times New Roman" w:cs="Times New Roman"/>
                <w:sz w:val="28"/>
                <w:szCs w:val="28"/>
              </w:rPr>
            </w:pPr>
          </w:p>
        </w:tc>
        <w:tc>
          <w:tcPr>
            <w:tcW w:w="262" w:type="pct"/>
          </w:tcPr>
          <w:p w:rsidR="008A41F4" w:rsidRPr="00CC0246" w:rsidRDefault="008A41F4" w:rsidP="008A41F4">
            <w:pPr>
              <w:spacing w:after="0" w:line="237" w:lineRule="auto"/>
              <w:rPr>
                <w:rFonts w:ascii="Times New Roman" w:hAnsi="Times New Roman" w:cs="Times New Roman"/>
                <w:sz w:val="28"/>
                <w:szCs w:val="28"/>
              </w:rPr>
            </w:pPr>
          </w:p>
        </w:tc>
        <w:tc>
          <w:tcPr>
            <w:tcW w:w="358" w:type="pct"/>
          </w:tcPr>
          <w:p w:rsidR="008A41F4" w:rsidRPr="00CC0246" w:rsidRDefault="008A41F4" w:rsidP="008A41F4">
            <w:pPr>
              <w:spacing w:after="0" w:line="237" w:lineRule="auto"/>
              <w:rPr>
                <w:rFonts w:ascii="Times New Roman" w:hAnsi="Times New Roman" w:cs="Times New Roman"/>
                <w:sz w:val="28"/>
                <w:szCs w:val="28"/>
              </w:rPr>
            </w:pPr>
          </w:p>
        </w:tc>
        <w:tc>
          <w:tcPr>
            <w:tcW w:w="461" w:type="pct"/>
          </w:tcPr>
          <w:p w:rsidR="008A41F4" w:rsidRPr="00CC0246" w:rsidRDefault="008A41F4" w:rsidP="008A41F4">
            <w:pPr>
              <w:spacing w:after="0" w:line="237" w:lineRule="auto"/>
              <w:rPr>
                <w:rFonts w:ascii="Times New Roman" w:hAnsi="Times New Roman" w:cs="Times New Roman"/>
                <w:sz w:val="28"/>
                <w:szCs w:val="28"/>
              </w:rPr>
            </w:pPr>
          </w:p>
        </w:tc>
        <w:tc>
          <w:tcPr>
            <w:tcW w:w="750"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Досрочную 8 (30%)</w:t>
            </w:r>
          </w:p>
        </w:tc>
      </w:tr>
      <w:tr w:rsidR="008A41F4" w:rsidRPr="00CC0246" w:rsidTr="008A41F4">
        <w:tc>
          <w:tcPr>
            <w:tcW w:w="683" w:type="pct"/>
            <w:vMerge/>
          </w:tcPr>
          <w:p w:rsidR="008A41F4" w:rsidRPr="00CC0246" w:rsidRDefault="008A41F4" w:rsidP="008A41F4">
            <w:pPr>
              <w:spacing w:after="0" w:line="237" w:lineRule="auto"/>
              <w:rPr>
                <w:rFonts w:ascii="Times New Roman" w:hAnsi="Times New Roman" w:cs="Times New Roman"/>
                <w:sz w:val="28"/>
                <w:szCs w:val="28"/>
              </w:rPr>
            </w:pPr>
          </w:p>
        </w:tc>
        <w:tc>
          <w:tcPr>
            <w:tcW w:w="366" w:type="pct"/>
            <w:gridSpan w:val="2"/>
          </w:tcPr>
          <w:p w:rsidR="008A41F4" w:rsidRPr="00CC0246" w:rsidRDefault="008A41F4" w:rsidP="008A41F4">
            <w:pPr>
              <w:spacing w:after="0" w:line="237" w:lineRule="auto"/>
              <w:rPr>
                <w:rFonts w:ascii="Times New Roman" w:hAnsi="Times New Roman" w:cs="Times New Roman"/>
                <w:sz w:val="28"/>
                <w:szCs w:val="28"/>
              </w:rPr>
            </w:pPr>
          </w:p>
        </w:tc>
        <w:tc>
          <w:tcPr>
            <w:tcW w:w="309" w:type="pct"/>
          </w:tcPr>
          <w:p w:rsidR="008A41F4" w:rsidRPr="00CC0246" w:rsidRDefault="008A41F4" w:rsidP="008A41F4">
            <w:pPr>
              <w:spacing w:after="0" w:line="237" w:lineRule="auto"/>
              <w:rPr>
                <w:rFonts w:ascii="Times New Roman" w:hAnsi="Times New Roman" w:cs="Times New Roman"/>
                <w:sz w:val="28"/>
                <w:szCs w:val="28"/>
              </w:rPr>
            </w:pPr>
          </w:p>
        </w:tc>
        <w:tc>
          <w:tcPr>
            <w:tcW w:w="287" w:type="pct"/>
          </w:tcPr>
          <w:p w:rsidR="008A41F4" w:rsidRPr="00CC0246" w:rsidRDefault="008A41F4" w:rsidP="008A41F4">
            <w:pPr>
              <w:spacing w:after="0" w:line="237" w:lineRule="auto"/>
              <w:rPr>
                <w:rFonts w:ascii="Times New Roman" w:hAnsi="Times New Roman" w:cs="Times New Roman"/>
                <w:sz w:val="28"/>
                <w:szCs w:val="28"/>
              </w:rPr>
            </w:pPr>
          </w:p>
        </w:tc>
        <w:tc>
          <w:tcPr>
            <w:tcW w:w="453" w:type="pct"/>
            <w:gridSpan w:val="2"/>
          </w:tcPr>
          <w:p w:rsidR="008A41F4" w:rsidRPr="00CC0246" w:rsidRDefault="008A41F4" w:rsidP="008A41F4">
            <w:pPr>
              <w:spacing w:after="0" w:line="237" w:lineRule="auto"/>
              <w:rPr>
                <w:rFonts w:ascii="Times New Roman" w:hAnsi="Times New Roman" w:cs="Times New Roman"/>
                <w:sz w:val="28"/>
                <w:szCs w:val="28"/>
              </w:rPr>
            </w:pPr>
          </w:p>
        </w:tc>
        <w:tc>
          <w:tcPr>
            <w:tcW w:w="478" w:type="pct"/>
          </w:tcPr>
          <w:p w:rsidR="008A41F4" w:rsidRPr="00CC0246" w:rsidRDefault="008A41F4" w:rsidP="008A41F4">
            <w:pPr>
              <w:spacing w:after="0" w:line="237" w:lineRule="auto"/>
              <w:rPr>
                <w:rFonts w:ascii="Times New Roman" w:hAnsi="Times New Roman" w:cs="Times New Roman"/>
                <w:sz w:val="28"/>
                <w:szCs w:val="28"/>
              </w:rPr>
            </w:pPr>
          </w:p>
        </w:tc>
        <w:tc>
          <w:tcPr>
            <w:tcW w:w="331" w:type="pct"/>
          </w:tcPr>
          <w:p w:rsidR="008A41F4" w:rsidRPr="00CC0246" w:rsidRDefault="008A41F4" w:rsidP="008A41F4">
            <w:pPr>
              <w:spacing w:after="0" w:line="237" w:lineRule="auto"/>
              <w:rPr>
                <w:rFonts w:ascii="Times New Roman" w:hAnsi="Times New Roman" w:cs="Times New Roman"/>
                <w:sz w:val="28"/>
                <w:szCs w:val="28"/>
              </w:rPr>
            </w:pPr>
          </w:p>
        </w:tc>
        <w:tc>
          <w:tcPr>
            <w:tcW w:w="262" w:type="pct"/>
          </w:tcPr>
          <w:p w:rsidR="008A41F4" w:rsidRPr="00CC0246" w:rsidRDefault="008A41F4" w:rsidP="008A41F4">
            <w:pPr>
              <w:spacing w:after="0" w:line="237" w:lineRule="auto"/>
              <w:rPr>
                <w:rFonts w:ascii="Times New Roman" w:hAnsi="Times New Roman" w:cs="Times New Roman"/>
                <w:sz w:val="28"/>
                <w:szCs w:val="28"/>
              </w:rPr>
            </w:pPr>
          </w:p>
        </w:tc>
        <w:tc>
          <w:tcPr>
            <w:tcW w:w="262" w:type="pct"/>
          </w:tcPr>
          <w:p w:rsidR="008A41F4" w:rsidRPr="00CC0246" w:rsidRDefault="008A41F4" w:rsidP="008A41F4">
            <w:pPr>
              <w:spacing w:after="0" w:line="237" w:lineRule="auto"/>
              <w:rPr>
                <w:rFonts w:ascii="Times New Roman" w:hAnsi="Times New Roman" w:cs="Times New Roman"/>
                <w:sz w:val="28"/>
                <w:szCs w:val="28"/>
              </w:rPr>
            </w:pPr>
          </w:p>
        </w:tc>
        <w:tc>
          <w:tcPr>
            <w:tcW w:w="358" w:type="pct"/>
          </w:tcPr>
          <w:p w:rsidR="008A41F4" w:rsidRPr="00CC0246" w:rsidRDefault="008A41F4" w:rsidP="008A41F4">
            <w:pPr>
              <w:spacing w:after="0" w:line="237" w:lineRule="auto"/>
              <w:rPr>
                <w:rFonts w:ascii="Times New Roman" w:hAnsi="Times New Roman" w:cs="Times New Roman"/>
                <w:sz w:val="28"/>
                <w:szCs w:val="28"/>
              </w:rPr>
            </w:pPr>
          </w:p>
        </w:tc>
        <w:tc>
          <w:tcPr>
            <w:tcW w:w="461" w:type="pct"/>
          </w:tcPr>
          <w:p w:rsidR="008A41F4" w:rsidRPr="00CC0246" w:rsidRDefault="008A41F4" w:rsidP="008A41F4">
            <w:pPr>
              <w:spacing w:after="0" w:line="237" w:lineRule="auto"/>
              <w:rPr>
                <w:rFonts w:ascii="Times New Roman" w:hAnsi="Times New Roman" w:cs="Times New Roman"/>
                <w:sz w:val="28"/>
                <w:szCs w:val="28"/>
              </w:rPr>
            </w:pPr>
          </w:p>
        </w:tc>
        <w:tc>
          <w:tcPr>
            <w:tcW w:w="750"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по старости 5 (19 %)</w:t>
            </w:r>
          </w:p>
        </w:tc>
      </w:tr>
      <w:tr w:rsidR="008A41F4" w:rsidRPr="00CC0246" w:rsidTr="008A41F4">
        <w:tc>
          <w:tcPr>
            <w:tcW w:w="683" w:type="pct"/>
            <w:vMerge/>
          </w:tcPr>
          <w:p w:rsidR="008A41F4" w:rsidRPr="00CC0246" w:rsidRDefault="008A41F4" w:rsidP="008A41F4">
            <w:pPr>
              <w:spacing w:after="0" w:line="237" w:lineRule="auto"/>
              <w:rPr>
                <w:rFonts w:ascii="Times New Roman" w:hAnsi="Times New Roman" w:cs="Times New Roman"/>
                <w:sz w:val="28"/>
                <w:szCs w:val="28"/>
              </w:rPr>
            </w:pPr>
          </w:p>
        </w:tc>
        <w:tc>
          <w:tcPr>
            <w:tcW w:w="366" w:type="pct"/>
            <w:gridSpan w:val="2"/>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7%</w:t>
            </w:r>
          </w:p>
        </w:tc>
        <w:tc>
          <w:tcPr>
            <w:tcW w:w="309"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22 %</w:t>
            </w:r>
          </w:p>
        </w:tc>
        <w:tc>
          <w:tcPr>
            <w:tcW w:w="287"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26 %</w:t>
            </w:r>
          </w:p>
        </w:tc>
        <w:tc>
          <w:tcPr>
            <w:tcW w:w="453" w:type="pct"/>
            <w:gridSpan w:val="2"/>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11 %</w:t>
            </w:r>
          </w:p>
        </w:tc>
        <w:tc>
          <w:tcPr>
            <w:tcW w:w="478"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19%</w:t>
            </w:r>
          </w:p>
        </w:tc>
        <w:tc>
          <w:tcPr>
            <w:tcW w:w="331"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0 %</w:t>
            </w:r>
          </w:p>
        </w:tc>
        <w:tc>
          <w:tcPr>
            <w:tcW w:w="262"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4 %</w:t>
            </w:r>
          </w:p>
        </w:tc>
        <w:tc>
          <w:tcPr>
            <w:tcW w:w="262"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4 %</w:t>
            </w:r>
          </w:p>
        </w:tc>
        <w:tc>
          <w:tcPr>
            <w:tcW w:w="358"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7%</w:t>
            </w:r>
          </w:p>
        </w:tc>
        <w:tc>
          <w:tcPr>
            <w:tcW w:w="461"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0 %</w:t>
            </w:r>
          </w:p>
        </w:tc>
        <w:tc>
          <w:tcPr>
            <w:tcW w:w="750" w:type="pct"/>
          </w:tcPr>
          <w:p w:rsidR="008A41F4" w:rsidRPr="00CC0246" w:rsidRDefault="008A41F4" w:rsidP="008A41F4">
            <w:pPr>
              <w:spacing w:after="0" w:line="237" w:lineRule="auto"/>
              <w:rPr>
                <w:rFonts w:ascii="Times New Roman" w:hAnsi="Times New Roman" w:cs="Times New Roman"/>
                <w:sz w:val="28"/>
                <w:szCs w:val="28"/>
              </w:rPr>
            </w:pPr>
          </w:p>
        </w:tc>
      </w:tr>
    </w:tbl>
    <w:p w:rsidR="008A41F4" w:rsidRPr="00CC0246" w:rsidRDefault="008A41F4" w:rsidP="008A41F4">
      <w:pPr>
        <w:spacing w:line="237" w:lineRule="auto"/>
        <w:ind w:left="680" w:hanging="396"/>
        <w:rPr>
          <w:rFonts w:ascii="Times New Roman" w:hAnsi="Times New Roman" w:cs="Times New Roman"/>
          <w:sz w:val="28"/>
          <w:szCs w:val="28"/>
        </w:rPr>
      </w:pPr>
      <w:r w:rsidRPr="00CC0246">
        <w:rPr>
          <w:rFonts w:ascii="Times New Roman" w:hAnsi="Times New Roman" w:cs="Times New Roman"/>
          <w:sz w:val="28"/>
          <w:szCs w:val="28"/>
        </w:rPr>
        <w:t>Средний возраст составляет 43, 37 года (по прошлому году 44,7)</w:t>
      </w:r>
    </w:p>
    <w:p w:rsidR="008A41F4" w:rsidRPr="00CC0246" w:rsidRDefault="008A41F4" w:rsidP="008A41F4">
      <w:pPr>
        <w:spacing w:line="237" w:lineRule="auto"/>
        <w:ind w:left="680"/>
        <w:rPr>
          <w:rFonts w:ascii="Times New Roman" w:hAnsi="Times New Roman" w:cs="Times New Roman"/>
          <w:sz w:val="28"/>
          <w:szCs w:val="28"/>
        </w:rPr>
      </w:pPr>
      <w:r w:rsidRPr="00CC0246">
        <w:rPr>
          <w:rFonts w:ascii="Times New Roman" w:hAnsi="Times New Roman" w:cs="Times New Roman"/>
          <w:sz w:val="28"/>
          <w:szCs w:val="28"/>
        </w:rPr>
        <w:t>по образованию</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2092"/>
        <w:gridCol w:w="2446"/>
        <w:gridCol w:w="2446"/>
        <w:gridCol w:w="2033"/>
      </w:tblGrid>
      <w:tr w:rsidR="008A41F4" w:rsidRPr="00CC0246" w:rsidTr="008A41F4">
        <w:tc>
          <w:tcPr>
            <w:tcW w:w="789"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Учебный год</w:t>
            </w:r>
          </w:p>
        </w:tc>
        <w:tc>
          <w:tcPr>
            <w:tcW w:w="1000"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 xml:space="preserve">Всего </w:t>
            </w:r>
            <w:proofErr w:type="gramStart"/>
            <w:r w:rsidRPr="00CC0246">
              <w:rPr>
                <w:rFonts w:ascii="Times New Roman" w:hAnsi="Times New Roman" w:cs="Times New Roman"/>
                <w:sz w:val="28"/>
                <w:szCs w:val="28"/>
              </w:rPr>
              <w:t>педагогических</w:t>
            </w:r>
            <w:proofErr w:type="gramEnd"/>
            <w:r w:rsidRPr="00CC0246">
              <w:rPr>
                <w:rFonts w:ascii="Times New Roman" w:hAnsi="Times New Roman" w:cs="Times New Roman"/>
                <w:sz w:val="28"/>
                <w:szCs w:val="28"/>
              </w:rPr>
              <w:t xml:space="preserve"> работника</w:t>
            </w:r>
          </w:p>
        </w:tc>
        <w:tc>
          <w:tcPr>
            <w:tcW w:w="1113"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Высшее профессиональное</w:t>
            </w:r>
          </w:p>
        </w:tc>
        <w:tc>
          <w:tcPr>
            <w:tcW w:w="1113"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Среднее профессиональное</w:t>
            </w:r>
          </w:p>
        </w:tc>
        <w:tc>
          <w:tcPr>
            <w:tcW w:w="984"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Незаконченное высшее</w:t>
            </w:r>
          </w:p>
        </w:tc>
      </w:tr>
      <w:tr w:rsidR="008A41F4" w:rsidRPr="00CC0246" w:rsidTr="008A41F4">
        <w:tc>
          <w:tcPr>
            <w:tcW w:w="789"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2016-2017</w:t>
            </w:r>
          </w:p>
        </w:tc>
        <w:tc>
          <w:tcPr>
            <w:tcW w:w="1000"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24</w:t>
            </w:r>
          </w:p>
        </w:tc>
        <w:tc>
          <w:tcPr>
            <w:tcW w:w="1113"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18 (75 %)</w:t>
            </w:r>
          </w:p>
        </w:tc>
        <w:tc>
          <w:tcPr>
            <w:tcW w:w="1113"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6 (25 %)</w:t>
            </w:r>
          </w:p>
        </w:tc>
        <w:tc>
          <w:tcPr>
            <w:tcW w:w="984"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0 (0%)</w:t>
            </w:r>
          </w:p>
        </w:tc>
      </w:tr>
      <w:tr w:rsidR="008A41F4" w:rsidRPr="00CC0246" w:rsidTr="008A41F4">
        <w:tc>
          <w:tcPr>
            <w:tcW w:w="789"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2017-2018</w:t>
            </w:r>
          </w:p>
        </w:tc>
        <w:tc>
          <w:tcPr>
            <w:tcW w:w="1000"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27</w:t>
            </w:r>
          </w:p>
        </w:tc>
        <w:tc>
          <w:tcPr>
            <w:tcW w:w="1113"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18 (67 %)</w:t>
            </w:r>
          </w:p>
        </w:tc>
        <w:tc>
          <w:tcPr>
            <w:tcW w:w="1113"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9 (33 %)</w:t>
            </w:r>
          </w:p>
        </w:tc>
        <w:tc>
          <w:tcPr>
            <w:tcW w:w="984"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0 (0%)</w:t>
            </w:r>
          </w:p>
        </w:tc>
      </w:tr>
    </w:tbl>
    <w:p w:rsidR="008A41F4" w:rsidRPr="00CC0246" w:rsidRDefault="008A41F4" w:rsidP="008A41F4">
      <w:pPr>
        <w:spacing w:line="271" w:lineRule="auto"/>
        <w:ind w:left="260" w:right="180" w:firstLine="24"/>
        <w:jc w:val="both"/>
        <w:rPr>
          <w:rFonts w:ascii="Times New Roman" w:hAnsi="Times New Roman" w:cs="Times New Roman"/>
          <w:sz w:val="28"/>
          <w:szCs w:val="28"/>
        </w:rPr>
      </w:pPr>
      <w:r w:rsidRPr="00CC0246">
        <w:rPr>
          <w:rFonts w:ascii="Times New Roman" w:hAnsi="Times New Roman" w:cs="Times New Roman"/>
          <w:sz w:val="28"/>
          <w:szCs w:val="28"/>
        </w:rPr>
        <w:t>67 % работающих педагогов имеют высшее образование, что на 8 % ниже по сравнению с прошлым годом, сокращение произошло за счёт прихода педагогов, имеющих среднее профессиональное образование.</w:t>
      </w:r>
    </w:p>
    <w:p w:rsidR="008A41F4" w:rsidRPr="00CC0246" w:rsidRDefault="008A41F4" w:rsidP="008A41F4">
      <w:pPr>
        <w:spacing w:line="237" w:lineRule="auto"/>
        <w:ind w:left="680"/>
        <w:rPr>
          <w:rFonts w:ascii="Times New Roman" w:hAnsi="Times New Roman" w:cs="Times New Roman"/>
          <w:sz w:val="28"/>
          <w:szCs w:val="28"/>
        </w:rPr>
      </w:pPr>
      <w:r w:rsidRPr="00CC0246">
        <w:rPr>
          <w:rFonts w:ascii="Times New Roman" w:hAnsi="Times New Roman" w:cs="Times New Roman"/>
          <w:sz w:val="28"/>
          <w:szCs w:val="28"/>
        </w:rPr>
        <w:t>По категориям:</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8"/>
        <w:gridCol w:w="1678"/>
        <w:gridCol w:w="1680"/>
        <w:gridCol w:w="1680"/>
        <w:gridCol w:w="1837"/>
        <w:gridCol w:w="1677"/>
      </w:tblGrid>
      <w:tr w:rsidR="008A41F4" w:rsidRPr="00CC0246" w:rsidTr="008A41F4">
        <w:tc>
          <w:tcPr>
            <w:tcW w:w="833"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Учебный год</w:t>
            </w:r>
          </w:p>
        </w:tc>
        <w:tc>
          <w:tcPr>
            <w:tcW w:w="833" w:type="pct"/>
            <w:vAlign w:val="bottom"/>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Всего</w:t>
            </w:r>
          </w:p>
        </w:tc>
        <w:tc>
          <w:tcPr>
            <w:tcW w:w="834" w:type="pct"/>
            <w:vAlign w:val="bottom"/>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 xml:space="preserve">Высшая </w:t>
            </w:r>
          </w:p>
        </w:tc>
        <w:tc>
          <w:tcPr>
            <w:tcW w:w="834" w:type="pct"/>
            <w:vAlign w:val="bottom"/>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w w:val="98"/>
                <w:sz w:val="28"/>
                <w:szCs w:val="28"/>
              </w:rPr>
              <w:t xml:space="preserve">Первая </w:t>
            </w:r>
          </w:p>
        </w:tc>
        <w:tc>
          <w:tcPr>
            <w:tcW w:w="834" w:type="pct"/>
            <w:vAlign w:val="bottom"/>
          </w:tcPr>
          <w:p w:rsidR="008A41F4" w:rsidRPr="00CC0246" w:rsidRDefault="008A41F4" w:rsidP="008A41F4">
            <w:pPr>
              <w:spacing w:after="0" w:line="244" w:lineRule="exact"/>
              <w:jc w:val="center"/>
              <w:rPr>
                <w:rFonts w:ascii="Times New Roman" w:hAnsi="Times New Roman" w:cs="Times New Roman"/>
                <w:sz w:val="28"/>
                <w:szCs w:val="28"/>
              </w:rPr>
            </w:pPr>
            <w:r w:rsidRPr="00CC0246">
              <w:rPr>
                <w:rFonts w:ascii="Times New Roman" w:hAnsi="Times New Roman" w:cs="Times New Roman"/>
                <w:sz w:val="28"/>
                <w:szCs w:val="28"/>
              </w:rPr>
              <w:t>Соответствие</w:t>
            </w:r>
          </w:p>
        </w:tc>
        <w:tc>
          <w:tcPr>
            <w:tcW w:w="832" w:type="pct"/>
            <w:vAlign w:val="bottom"/>
          </w:tcPr>
          <w:p w:rsidR="008A41F4" w:rsidRPr="00CC0246" w:rsidRDefault="008A41F4" w:rsidP="008A41F4">
            <w:pPr>
              <w:spacing w:after="0" w:line="240" w:lineRule="auto"/>
              <w:jc w:val="center"/>
              <w:rPr>
                <w:rFonts w:ascii="Times New Roman" w:hAnsi="Times New Roman" w:cs="Times New Roman"/>
                <w:w w:val="99"/>
                <w:sz w:val="28"/>
                <w:szCs w:val="28"/>
              </w:rPr>
            </w:pPr>
            <w:r w:rsidRPr="00CC0246">
              <w:rPr>
                <w:rFonts w:ascii="Times New Roman" w:hAnsi="Times New Roman" w:cs="Times New Roman"/>
                <w:w w:val="99"/>
                <w:sz w:val="28"/>
                <w:szCs w:val="28"/>
              </w:rPr>
              <w:t>Без категории</w:t>
            </w:r>
          </w:p>
        </w:tc>
      </w:tr>
      <w:tr w:rsidR="008A41F4" w:rsidRPr="00CC0246" w:rsidTr="008A41F4">
        <w:tc>
          <w:tcPr>
            <w:tcW w:w="833"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2016-2017</w:t>
            </w:r>
          </w:p>
        </w:tc>
        <w:tc>
          <w:tcPr>
            <w:tcW w:w="833"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24</w:t>
            </w:r>
          </w:p>
        </w:tc>
        <w:tc>
          <w:tcPr>
            <w:tcW w:w="834"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1 (4 %)</w:t>
            </w:r>
          </w:p>
        </w:tc>
        <w:tc>
          <w:tcPr>
            <w:tcW w:w="834"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19 (79 %)</w:t>
            </w:r>
          </w:p>
        </w:tc>
        <w:tc>
          <w:tcPr>
            <w:tcW w:w="834"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4 (17 %)</w:t>
            </w:r>
          </w:p>
        </w:tc>
        <w:tc>
          <w:tcPr>
            <w:tcW w:w="832"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0 (0%)</w:t>
            </w:r>
          </w:p>
        </w:tc>
      </w:tr>
      <w:tr w:rsidR="008A41F4" w:rsidRPr="00CC0246" w:rsidTr="008A41F4">
        <w:tc>
          <w:tcPr>
            <w:tcW w:w="833"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2017-2018</w:t>
            </w:r>
          </w:p>
        </w:tc>
        <w:tc>
          <w:tcPr>
            <w:tcW w:w="833"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27</w:t>
            </w:r>
          </w:p>
        </w:tc>
        <w:tc>
          <w:tcPr>
            <w:tcW w:w="834"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 (7 %)</w:t>
            </w:r>
          </w:p>
        </w:tc>
        <w:tc>
          <w:tcPr>
            <w:tcW w:w="834"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20  (74 %)</w:t>
            </w:r>
          </w:p>
        </w:tc>
        <w:tc>
          <w:tcPr>
            <w:tcW w:w="834"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5 (19 %)</w:t>
            </w:r>
          </w:p>
        </w:tc>
        <w:tc>
          <w:tcPr>
            <w:tcW w:w="832"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0 (0%)</w:t>
            </w:r>
          </w:p>
        </w:tc>
      </w:tr>
    </w:tbl>
    <w:p w:rsidR="008A41F4" w:rsidRPr="00CC0246" w:rsidRDefault="008A41F4" w:rsidP="008A41F4">
      <w:pPr>
        <w:ind w:left="284"/>
        <w:rPr>
          <w:rFonts w:ascii="Times New Roman" w:hAnsi="Times New Roman" w:cs="Times New Roman"/>
          <w:sz w:val="28"/>
          <w:szCs w:val="28"/>
        </w:rPr>
        <w:sectPr w:rsidR="008A41F4" w:rsidRPr="00CC0246" w:rsidSect="008A41F4">
          <w:type w:val="continuous"/>
          <w:pgSz w:w="11900" w:h="16838"/>
          <w:pgMar w:top="511" w:right="726" w:bottom="472" w:left="1160" w:header="0" w:footer="0" w:gutter="0"/>
          <w:cols w:space="720" w:equalWidth="0">
            <w:col w:w="10020"/>
          </w:cols>
        </w:sectPr>
      </w:pPr>
      <w:r w:rsidRPr="00CC0246">
        <w:rPr>
          <w:rFonts w:ascii="Times New Roman" w:hAnsi="Times New Roman" w:cs="Times New Roman"/>
          <w:sz w:val="28"/>
          <w:szCs w:val="28"/>
        </w:rPr>
        <w:t>7% работающих педагогов высшей квалификации, что на 3 % выше по сравнению прошлым годом.</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lastRenderedPageBreak/>
        <w:t xml:space="preserve">            Все учителя-предметники своевременно проходят курсы повышения квалификации в ОГБУ «Центр ОСИ» и </w:t>
      </w:r>
      <w:proofErr w:type="spellStart"/>
      <w:r w:rsidRPr="00CC0246">
        <w:rPr>
          <w:rFonts w:ascii="Times New Roman" w:hAnsi="Times New Roman" w:cs="Times New Roman"/>
          <w:sz w:val="28"/>
          <w:szCs w:val="28"/>
        </w:rPr>
        <w:t>УлГПУ</w:t>
      </w:r>
      <w:proofErr w:type="spellEnd"/>
      <w:r w:rsidRPr="00CC0246">
        <w:rPr>
          <w:rFonts w:ascii="Times New Roman" w:hAnsi="Times New Roman" w:cs="Times New Roman"/>
          <w:sz w:val="28"/>
          <w:szCs w:val="28"/>
        </w:rPr>
        <w:t>, дистанционно в г</w:t>
      </w:r>
      <w:proofErr w:type="gramStart"/>
      <w:r w:rsidRPr="00CC0246">
        <w:rPr>
          <w:rFonts w:ascii="Times New Roman" w:hAnsi="Times New Roman" w:cs="Times New Roman"/>
          <w:sz w:val="28"/>
          <w:szCs w:val="28"/>
        </w:rPr>
        <w:t>.С</w:t>
      </w:r>
      <w:proofErr w:type="gramEnd"/>
      <w:r w:rsidRPr="00CC0246">
        <w:rPr>
          <w:rFonts w:ascii="Times New Roman" w:hAnsi="Times New Roman" w:cs="Times New Roman"/>
          <w:sz w:val="28"/>
          <w:szCs w:val="28"/>
        </w:rPr>
        <w:t xml:space="preserve">анкт-Петербург ( 1 раз в три года). Кроме того, проходят кратковременные тематические курсы по коррекционной педагогике и имеют соответствующие сертификаты. </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lastRenderedPageBreak/>
        <w:t xml:space="preserve">В Школе имеется приказ о создании комиссии по проведению аттестации педагогических работников на соответствие занимаемой должности. Учителя своевременно проходят аттестацию. Документы аттестационной комиссии имеются, протоколы комиссии соответствуют нормативным требованиям.  </w:t>
      </w:r>
    </w:p>
    <w:p w:rsidR="008A41F4" w:rsidRPr="00CC0246" w:rsidRDefault="008A41F4" w:rsidP="008A41F4">
      <w:pPr>
        <w:spacing w:after="0" w:line="240" w:lineRule="auto"/>
        <w:ind w:firstLine="708"/>
        <w:jc w:val="both"/>
        <w:rPr>
          <w:rFonts w:ascii="Times New Roman" w:hAnsi="Times New Roman" w:cs="Times New Roman"/>
          <w:sz w:val="28"/>
          <w:szCs w:val="28"/>
        </w:rPr>
      </w:pPr>
      <w:r w:rsidRPr="00CC0246">
        <w:rPr>
          <w:rFonts w:ascii="Times New Roman" w:hAnsi="Times New Roman" w:cs="Times New Roman"/>
          <w:sz w:val="28"/>
          <w:szCs w:val="28"/>
        </w:rPr>
        <w:t xml:space="preserve">Педагогический коллектив ознакомлен с процедурой аттестации. Аттестация на первую и высшую квалификационную категорию остаётся добровольной и периодичной. Аттестация на соответствие занимаемой должности проводится  </w:t>
      </w:r>
      <w:proofErr w:type="gramStart"/>
      <w:r w:rsidRPr="00CC0246">
        <w:rPr>
          <w:rFonts w:ascii="Times New Roman" w:hAnsi="Times New Roman" w:cs="Times New Roman"/>
          <w:sz w:val="28"/>
          <w:szCs w:val="28"/>
        </w:rPr>
        <w:t>согласно графика</w:t>
      </w:r>
      <w:proofErr w:type="gramEnd"/>
      <w:r w:rsidRPr="00CC0246">
        <w:rPr>
          <w:rFonts w:ascii="Times New Roman" w:hAnsi="Times New Roman" w:cs="Times New Roman"/>
          <w:sz w:val="28"/>
          <w:szCs w:val="28"/>
        </w:rPr>
        <w:t xml:space="preserve">, утверждённого приказом директора. </w:t>
      </w:r>
    </w:p>
    <w:p w:rsidR="008A41F4" w:rsidRPr="00CC0246" w:rsidRDefault="008A41F4" w:rsidP="008A41F4">
      <w:pPr>
        <w:spacing w:after="0" w:line="240" w:lineRule="auto"/>
        <w:ind w:firstLine="708"/>
        <w:jc w:val="both"/>
        <w:rPr>
          <w:rFonts w:ascii="Times New Roman" w:hAnsi="Times New Roman" w:cs="Times New Roman"/>
          <w:sz w:val="28"/>
          <w:szCs w:val="28"/>
        </w:rPr>
      </w:pPr>
      <w:r w:rsidRPr="00CC0246">
        <w:rPr>
          <w:rFonts w:ascii="Times New Roman" w:hAnsi="Times New Roman" w:cs="Times New Roman"/>
          <w:sz w:val="28"/>
          <w:szCs w:val="28"/>
        </w:rPr>
        <w:t>Имеются приказы о поощрении педагогического коллектива по результатам работы по итогам полугодия, года, за участие в конкурсах и подготовку победителей и призеров олимпиад.</w:t>
      </w:r>
    </w:p>
    <w:p w:rsidR="008A41F4" w:rsidRPr="00CC0246" w:rsidRDefault="008A41F4" w:rsidP="008A41F4">
      <w:pPr>
        <w:spacing w:after="0" w:line="240" w:lineRule="auto"/>
        <w:ind w:firstLine="708"/>
        <w:jc w:val="both"/>
        <w:rPr>
          <w:rFonts w:ascii="Times New Roman" w:hAnsi="Times New Roman" w:cs="Times New Roman"/>
          <w:color w:val="000000"/>
          <w:sz w:val="28"/>
          <w:szCs w:val="28"/>
        </w:rPr>
      </w:pPr>
      <w:r w:rsidRPr="00CC0246">
        <w:rPr>
          <w:rFonts w:ascii="Times New Roman" w:hAnsi="Times New Roman" w:cs="Times New Roman"/>
          <w:sz w:val="28"/>
          <w:szCs w:val="28"/>
        </w:rPr>
        <w:t>В Школе в</w:t>
      </w:r>
      <w:r w:rsidRPr="00CC0246">
        <w:rPr>
          <w:rFonts w:ascii="Times New Roman" w:hAnsi="Times New Roman" w:cs="Times New Roman"/>
          <w:color w:val="000000"/>
          <w:sz w:val="28"/>
          <w:szCs w:val="28"/>
        </w:rPr>
        <w:t xml:space="preserve"> наличии все должностные инструкции, перечень которых соответствует штатному расписанию школы. </w:t>
      </w:r>
    </w:p>
    <w:p w:rsidR="008A41F4" w:rsidRPr="00CC0246" w:rsidRDefault="008A41F4" w:rsidP="008A41F4">
      <w:pPr>
        <w:spacing w:after="0" w:line="240" w:lineRule="auto"/>
        <w:ind w:firstLine="709"/>
        <w:rPr>
          <w:rFonts w:ascii="Times New Roman" w:hAnsi="Times New Roman" w:cs="Times New Roman"/>
          <w:b/>
          <w:bCs/>
          <w:sz w:val="28"/>
          <w:szCs w:val="28"/>
        </w:rPr>
      </w:pPr>
      <w:r w:rsidRPr="00CC0246">
        <w:rPr>
          <w:rFonts w:ascii="Times New Roman" w:hAnsi="Times New Roman" w:cs="Times New Roman"/>
          <w:sz w:val="28"/>
          <w:szCs w:val="28"/>
        </w:rPr>
        <w:t>В каждой инструкции имеются подписи сотрудников и дата подписания инструкции.</w:t>
      </w:r>
    </w:p>
    <w:p w:rsidR="008A41F4" w:rsidRPr="00CC0246" w:rsidRDefault="008A41F4" w:rsidP="008A41F4">
      <w:pPr>
        <w:spacing w:after="0" w:line="240" w:lineRule="auto"/>
        <w:ind w:firstLine="708"/>
        <w:jc w:val="both"/>
        <w:rPr>
          <w:rFonts w:ascii="Times New Roman" w:hAnsi="Times New Roman" w:cs="Times New Roman"/>
          <w:sz w:val="28"/>
          <w:szCs w:val="28"/>
        </w:rPr>
      </w:pPr>
      <w:r w:rsidRPr="00CC0246">
        <w:rPr>
          <w:rFonts w:ascii="Times New Roman" w:hAnsi="Times New Roman" w:cs="Times New Roman"/>
          <w:sz w:val="28"/>
          <w:szCs w:val="28"/>
        </w:rPr>
        <w:t xml:space="preserve">Педагогические кадры МОУ СОШ </w:t>
      </w:r>
      <w:proofErr w:type="spellStart"/>
      <w:r w:rsidRPr="00CC0246">
        <w:rPr>
          <w:rFonts w:ascii="Times New Roman" w:hAnsi="Times New Roman" w:cs="Times New Roman"/>
          <w:sz w:val="28"/>
          <w:szCs w:val="28"/>
        </w:rPr>
        <w:t>п</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оливаново</w:t>
      </w:r>
      <w:proofErr w:type="spellEnd"/>
      <w:r w:rsidRPr="00CC0246">
        <w:rPr>
          <w:rFonts w:ascii="Times New Roman" w:hAnsi="Times New Roman" w:cs="Times New Roman"/>
          <w:sz w:val="28"/>
          <w:szCs w:val="28"/>
        </w:rPr>
        <w:t xml:space="preserve"> МО «</w:t>
      </w:r>
      <w:proofErr w:type="spellStart"/>
      <w:r w:rsidRPr="00CC0246">
        <w:rPr>
          <w:rFonts w:ascii="Times New Roman" w:hAnsi="Times New Roman" w:cs="Times New Roman"/>
          <w:sz w:val="28"/>
          <w:szCs w:val="28"/>
        </w:rPr>
        <w:t>Барышский</w:t>
      </w:r>
      <w:proofErr w:type="spellEnd"/>
      <w:r w:rsidRPr="00CC0246">
        <w:rPr>
          <w:rFonts w:ascii="Times New Roman" w:hAnsi="Times New Roman" w:cs="Times New Roman"/>
          <w:sz w:val="28"/>
          <w:szCs w:val="28"/>
        </w:rPr>
        <w:t xml:space="preserve"> район» высокопрофессиональны, обеспечивают качественное преподавание предметов, внедряют новое содержание образования и современные технологии обучения. </w:t>
      </w:r>
    </w:p>
    <w:p w:rsidR="008A41F4" w:rsidRPr="00CC0246" w:rsidRDefault="008A41F4" w:rsidP="008A41F4">
      <w:pPr>
        <w:spacing w:after="0" w:line="240" w:lineRule="auto"/>
        <w:ind w:firstLine="709"/>
        <w:jc w:val="both"/>
        <w:rPr>
          <w:rFonts w:ascii="Times New Roman" w:hAnsi="Times New Roman" w:cs="Times New Roman"/>
          <w:b/>
          <w:bCs/>
          <w:i/>
          <w:iCs/>
          <w:sz w:val="28"/>
          <w:szCs w:val="28"/>
        </w:rPr>
      </w:pPr>
      <w:r w:rsidRPr="00CC0246">
        <w:rPr>
          <w:rFonts w:ascii="Times New Roman" w:hAnsi="Times New Roman" w:cs="Times New Roman"/>
          <w:sz w:val="28"/>
          <w:szCs w:val="28"/>
        </w:rPr>
        <w:t xml:space="preserve">В Школе функционируют методические объединения (учителей гуманитарного цикла, физико-математического цикла, начальных классов, классных руководителей). Заседания МО проводятся по утвержденным планам, протоколируются. Документация МО представлена.  </w:t>
      </w:r>
    </w:p>
    <w:p w:rsidR="008A41F4" w:rsidRPr="00CC0246" w:rsidRDefault="008A41F4" w:rsidP="008A41F4">
      <w:pPr>
        <w:spacing w:after="0" w:line="240" w:lineRule="auto"/>
        <w:ind w:firstLine="708"/>
        <w:jc w:val="both"/>
        <w:rPr>
          <w:rFonts w:ascii="Times New Roman" w:hAnsi="Times New Roman" w:cs="Times New Roman"/>
          <w:sz w:val="28"/>
          <w:szCs w:val="28"/>
        </w:rPr>
      </w:pPr>
      <w:r w:rsidRPr="00CC0246">
        <w:rPr>
          <w:rFonts w:ascii="Times New Roman" w:hAnsi="Times New Roman" w:cs="Times New Roman"/>
          <w:sz w:val="28"/>
          <w:szCs w:val="28"/>
        </w:rPr>
        <w:t>В плане методического совета прописаны цели, задачи, направления работы, формы организации, содержание методической работы, контроль, диагностика и анализ результативности, а также тематика заседаний. В наличии имеются протоколы заседаний.</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Педагоги Школы имеют публикации в центральных и региональных журналах и издательствах «После уроков»,  электронные публикации на сайте Издательского дома «1 сентября» Фестиваль педагогических идей «Открытый урок», ОГБУ «Центр ОСИ». Учащиеся Школы участвуют в конкурсах различных уровней и занимают призовые места.</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Методическая работа школы является эффективной и оказывает благоприятное влияние на решение поставленных задач.</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 xml:space="preserve">Кадровое обеспечение в МОУ СОШ </w:t>
      </w:r>
      <w:proofErr w:type="spellStart"/>
      <w:r w:rsidRPr="00CC0246">
        <w:rPr>
          <w:rFonts w:ascii="Times New Roman" w:hAnsi="Times New Roman" w:cs="Times New Roman"/>
          <w:sz w:val="28"/>
          <w:szCs w:val="28"/>
        </w:rPr>
        <w:t>п</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оливаново</w:t>
      </w:r>
      <w:proofErr w:type="spellEnd"/>
      <w:r w:rsidRPr="00CC0246">
        <w:rPr>
          <w:rFonts w:ascii="Times New Roman" w:hAnsi="Times New Roman" w:cs="Times New Roman"/>
          <w:sz w:val="28"/>
          <w:szCs w:val="28"/>
        </w:rPr>
        <w:t xml:space="preserve"> МО «</w:t>
      </w:r>
      <w:proofErr w:type="spellStart"/>
      <w:r w:rsidRPr="00CC0246">
        <w:rPr>
          <w:rFonts w:ascii="Times New Roman" w:hAnsi="Times New Roman" w:cs="Times New Roman"/>
          <w:sz w:val="28"/>
          <w:szCs w:val="28"/>
        </w:rPr>
        <w:t>Барышский</w:t>
      </w:r>
      <w:proofErr w:type="spellEnd"/>
      <w:r w:rsidRPr="00CC0246">
        <w:rPr>
          <w:rFonts w:ascii="Times New Roman" w:hAnsi="Times New Roman" w:cs="Times New Roman"/>
          <w:sz w:val="28"/>
          <w:szCs w:val="28"/>
        </w:rPr>
        <w:t xml:space="preserve"> район» </w:t>
      </w:r>
      <w:r w:rsidRPr="00CC0246">
        <w:rPr>
          <w:rFonts w:ascii="Times New Roman" w:hAnsi="Times New Roman" w:cs="Times New Roman"/>
          <w:b/>
          <w:bCs/>
          <w:sz w:val="28"/>
          <w:szCs w:val="28"/>
        </w:rPr>
        <w:t xml:space="preserve">соответствует </w:t>
      </w:r>
      <w:r w:rsidRPr="00CC0246">
        <w:rPr>
          <w:rFonts w:ascii="Times New Roman" w:hAnsi="Times New Roman" w:cs="Times New Roman"/>
          <w:sz w:val="28"/>
          <w:szCs w:val="28"/>
        </w:rPr>
        <w:t>государственным требованиям.</w:t>
      </w:r>
    </w:p>
    <w:p w:rsidR="008A41F4" w:rsidRPr="00CC0246" w:rsidRDefault="008A41F4" w:rsidP="008A41F4">
      <w:pPr>
        <w:spacing w:after="0" w:line="240" w:lineRule="auto"/>
        <w:ind w:firstLine="709"/>
        <w:jc w:val="both"/>
        <w:rPr>
          <w:rFonts w:ascii="Times New Roman" w:hAnsi="Times New Roman" w:cs="Times New Roman"/>
          <w:sz w:val="28"/>
          <w:szCs w:val="28"/>
        </w:rPr>
      </w:pPr>
    </w:p>
    <w:p w:rsidR="008A41F4" w:rsidRPr="00CC0246" w:rsidRDefault="008A41F4" w:rsidP="008A41F4">
      <w:pPr>
        <w:spacing w:after="0" w:line="240" w:lineRule="auto"/>
        <w:jc w:val="both"/>
        <w:rPr>
          <w:rFonts w:ascii="Times New Roman" w:hAnsi="Times New Roman" w:cs="Times New Roman"/>
          <w:b/>
          <w:bCs/>
          <w:sz w:val="28"/>
          <w:szCs w:val="28"/>
        </w:rPr>
      </w:pPr>
      <w:r w:rsidRPr="00CC0246">
        <w:rPr>
          <w:rFonts w:ascii="Times New Roman" w:hAnsi="Times New Roman" w:cs="Times New Roman"/>
          <w:b/>
          <w:bCs/>
          <w:sz w:val="28"/>
          <w:szCs w:val="28"/>
        </w:rPr>
        <w:t>4. Содержание и организация образовательного процесса, уровень и качество подготовки выпускников</w:t>
      </w:r>
      <w:r w:rsidRPr="00CC0246">
        <w:rPr>
          <w:rFonts w:ascii="Times New Roman" w:hAnsi="Times New Roman" w:cs="Times New Roman"/>
          <w:sz w:val="28"/>
          <w:szCs w:val="28"/>
        </w:rPr>
        <w:t xml:space="preserve">. </w:t>
      </w:r>
      <w:r w:rsidRPr="00CC0246">
        <w:rPr>
          <w:rFonts w:ascii="Times New Roman" w:hAnsi="Times New Roman" w:cs="Times New Roman"/>
          <w:b/>
          <w:bCs/>
          <w:sz w:val="28"/>
          <w:szCs w:val="28"/>
        </w:rPr>
        <w:t>Востребованность выпускников.</w:t>
      </w:r>
      <w:r w:rsidRPr="00CC0246">
        <w:rPr>
          <w:rFonts w:ascii="Times New Roman" w:hAnsi="Times New Roman" w:cs="Times New Roman"/>
          <w:sz w:val="28"/>
          <w:szCs w:val="28"/>
        </w:rPr>
        <w:t xml:space="preserve"> </w:t>
      </w:r>
      <w:r w:rsidRPr="00CC0246">
        <w:rPr>
          <w:rFonts w:ascii="Times New Roman" w:hAnsi="Times New Roman" w:cs="Times New Roman"/>
          <w:b/>
          <w:bCs/>
          <w:sz w:val="28"/>
          <w:szCs w:val="28"/>
        </w:rPr>
        <w:t>Функционирование внутренней системы оценки качества образования</w:t>
      </w:r>
    </w:p>
    <w:p w:rsidR="008A41F4" w:rsidRPr="00CC0246" w:rsidRDefault="008A41F4" w:rsidP="008A41F4">
      <w:pPr>
        <w:spacing w:after="0" w:line="240" w:lineRule="auto"/>
        <w:ind w:firstLine="709"/>
        <w:jc w:val="both"/>
        <w:rPr>
          <w:rFonts w:ascii="Times New Roman" w:hAnsi="Times New Roman" w:cs="Times New Roman"/>
          <w:color w:val="000000"/>
          <w:sz w:val="28"/>
          <w:szCs w:val="28"/>
        </w:rPr>
      </w:pPr>
      <w:r w:rsidRPr="00CC0246">
        <w:rPr>
          <w:rFonts w:ascii="Times New Roman" w:hAnsi="Times New Roman" w:cs="Times New Roman"/>
          <w:sz w:val="28"/>
          <w:szCs w:val="28"/>
        </w:rPr>
        <w:t xml:space="preserve">Образовательные программы соответствуют типу и виду ОО (Школы), действующему Уставу и лицензии. Учебные программы и новые государственные стандарты имеются по всем учебным предметам. В Школе действует </w:t>
      </w:r>
      <w:r w:rsidRPr="00CC0246">
        <w:rPr>
          <w:rFonts w:ascii="Times New Roman" w:hAnsi="Times New Roman" w:cs="Times New Roman"/>
          <w:color w:val="000000"/>
          <w:sz w:val="28"/>
          <w:szCs w:val="28"/>
        </w:rPr>
        <w:t xml:space="preserve">ООП НОО, ООП ООО в связи с реализацией ФГОС НОО </w:t>
      </w:r>
      <w:proofErr w:type="gramStart"/>
      <w:r w:rsidRPr="00CC0246">
        <w:rPr>
          <w:rFonts w:ascii="Times New Roman" w:hAnsi="Times New Roman" w:cs="Times New Roman"/>
          <w:color w:val="000000"/>
          <w:sz w:val="28"/>
          <w:szCs w:val="28"/>
        </w:rPr>
        <w:t>и ООО</w:t>
      </w:r>
      <w:proofErr w:type="gramEnd"/>
      <w:r w:rsidRPr="00CC0246">
        <w:rPr>
          <w:rFonts w:ascii="Times New Roman" w:hAnsi="Times New Roman" w:cs="Times New Roman"/>
          <w:color w:val="000000"/>
          <w:sz w:val="28"/>
          <w:szCs w:val="28"/>
        </w:rPr>
        <w:t xml:space="preserve">. </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Учебный процесс школы обеспечен федеральными образовательными программами. Имеются рабочие программы по предметам. Требования к структуре, содержанию, оформлению, порядку принятия и утверждения, к срокам использования рабочих программ соблюдаются.</w:t>
      </w:r>
    </w:p>
    <w:p w:rsidR="008A41F4" w:rsidRPr="00CC0246" w:rsidRDefault="008A41F4" w:rsidP="008A41F4">
      <w:pPr>
        <w:shd w:val="clear" w:color="auto" w:fill="FFFFFF"/>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 xml:space="preserve">Обучение в Школе ведётся по УМК, утверждённому федеральным перечнем учебников Министерства образования и науки РФ, рекомендуемых к </w:t>
      </w:r>
      <w:r w:rsidRPr="00CC0246">
        <w:rPr>
          <w:rFonts w:ascii="Times New Roman" w:hAnsi="Times New Roman" w:cs="Times New Roman"/>
          <w:sz w:val="28"/>
          <w:szCs w:val="28"/>
        </w:rPr>
        <w:lastRenderedPageBreak/>
        <w:t xml:space="preserve">использованию при реализации образовательных программ начального общего, основного общего, среднего общего образования, согласно УМК и учебно-методическому обеспечению школы. </w:t>
      </w:r>
      <w:proofErr w:type="gramStart"/>
      <w:r w:rsidRPr="00CC0246">
        <w:rPr>
          <w:rFonts w:ascii="Times New Roman" w:hAnsi="Times New Roman" w:cs="Times New Roman"/>
          <w:sz w:val="28"/>
          <w:szCs w:val="28"/>
        </w:rPr>
        <w:t>На основании плана работы на год заместителей директора по учебно-воспитательной работе, ИКД, работы МО, в Школе проводятся следующие мероприятия по проверке достоверности выполнения прохождения программ, их практической части и объективности выставления оценок: проверка рабочих программ  по предметам учебных планов, посещение уроков, проверка журналов, проверка тетрадей учащихся, отслеживание работы учителей-предметников по предупреждению неуспеваемости, проверка состояния дневников учащихся.</w:t>
      </w:r>
      <w:proofErr w:type="gramEnd"/>
      <w:r w:rsidRPr="00CC0246">
        <w:rPr>
          <w:rFonts w:ascii="Times New Roman" w:hAnsi="Times New Roman" w:cs="Times New Roman"/>
          <w:sz w:val="28"/>
          <w:szCs w:val="28"/>
        </w:rPr>
        <w:t xml:space="preserve"> </w:t>
      </w:r>
      <w:proofErr w:type="gramStart"/>
      <w:r w:rsidRPr="00CC0246">
        <w:rPr>
          <w:rFonts w:ascii="Times New Roman" w:hAnsi="Times New Roman" w:cs="Times New Roman"/>
          <w:sz w:val="28"/>
          <w:szCs w:val="28"/>
        </w:rPr>
        <w:t>ИКД по проверке выполнения государственных программ и их практической части, анализ сводных ведомостей «выполнения программ по предметам», осуществляемый заместителями директора по УВР в конце каждой четверти, полугодия и года, посещение уроков администрацией, представленный анализ позволяют сделать вывод о том, что запланированные контрольные, лабораторные, практические работы проходят в соответствии с рабочими программами педагогов и с учётом коррекции (по карантину и морозам</w:t>
      </w:r>
      <w:proofErr w:type="gramEnd"/>
      <w:r w:rsidRPr="00CC0246">
        <w:rPr>
          <w:rFonts w:ascii="Times New Roman" w:hAnsi="Times New Roman" w:cs="Times New Roman"/>
          <w:sz w:val="28"/>
          <w:szCs w:val="28"/>
        </w:rPr>
        <w:t>). Результаты по ним своевременно отслеживаются и фиксируются в электронных классных журналах, в специальных тетрадях для контрольных, лабораторных и практических работ. В календарно-тематическом планировании рабочей программы каждого предметника проставляются даты проведения уроков по плану и по факту, имеются лист коррекции программы. Все преподаватели проводят коррекционные мероприятия в связи с карантином и морозами, о чём свидетельствуют листы коррекции в рабочих программах, отметки в календарно-тематическом планировании</w:t>
      </w:r>
      <w:proofErr w:type="gramStart"/>
      <w:r w:rsidRPr="00CC0246">
        <w:rPr>
          <w:rFonts w:ascii="Times New Roman" w:hAnsi="Times New Roman" w:cs="Times New Roman"/>
          <w:sz w:val="28"/>
          <w:szCs w:val="28"/>
        </w:rPr>
        <w:t xml:space="preserve">.. </w:t>
      </w:r>
      <w:proofErr w:type="gramEnd"/>
      <w:r w:rsidRPr="00CC0246">
        <w:rPr>
          <w:rFonts w:ascii="Times New Roman" w:hAnsi="Times New Roman" w:cs="Times New Roman"/>
          <w:sz w:val="28"/>
          <w:szCs w:val="28"/>
        </w:rPr>
        <w:t>Итогом по всем видам проведённых контролирующих мероприятий являются аналитические справки.</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 xml:space="preserve">На основании государственных и авторских программ всеми учителями по учебным предметам составлены рабочие программы. Порядок принятия рабочих программ соблюдается: происходит их обсуждение на методических объединениях, они согласуются с заместителями директора по УВР, утверждается директором Школы и заверяется печатью. Административный </w:t>
      </w:r>
      <w:proofErr w:type="gramStart"/>
      <w:r w:rsidRPr="00CC0246">
        <w:rPr>
          <w:rFonts w:ascii="Times New Roman" w:hAnsi="Times New Roman" w:cs="Times New Roman"/>
          <w:sz w:val="28"/>
          <w:szCs w:val="28"/>
        </w:rPr>
        <w:t>контроль за</w:t>
      </w:r>
      <w:proofErr w:type="gramEnd"/>
      <w:r w:rsidRPr="00CC0246">
        <w:rPr>
          <w:rFonts w:ascii="Times New Roman" w:hAnsi="Times New Roman" w:cs="Times New Roman"/>
          <w:sz w:val="28"/>
          <w:szCs w:val="28"/>
        </w:rPr>
        <w:t xml:space="preserve"> выполнением программ и ведением электронных классных журналов осуществляется в системе: ежемесячно, прописываются темы и цели проверок. Работа учителей - предметников с электронными классными журналами соответствует нормативным требованиям по оформлению и ведению школьной документации. </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В школе обучается 133 учащихся. Все дети обучаются в Школе в соответствии со своим возрастом.  Наполняемость классов варьируется от 3 до 18 человек.</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 xml:space="preserve">Учебный план, расписания уроков, классные журналы составлены и ведутся в соответствии с  положением о ведении классных журналов и предельно допустимым нормам учебной нагрузки. Перечень учебных предметов, стоящих в школьном расписании, соответствует учебному плану. Объём учебных часов по изучаемым предметам не превышает нормативов учебного плана. В течение недели учебная нагрузка распределена оптимально с учетом хода недельной кривой умственной работоспособности учащихся. В представленном расписании учебных занятий учитывается трудность каждого предмета. Имеется анализ расписания. В 1х классах предусмотрена динамическая пауза. </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lastRenderedPageBreak/>
        <w:t xml:space="preserve">Учебный план принят Педагогическим советом, утвержден приказом директора МОУ СОШ </w:t>
      </w:r>
      <w:proofErr w:type="spellStart"/>
      <w:r w:rsidRPr="00CC0246">
        <w:rPr>
          <w:rFonts w:ascii="Times New Roman" w:hAnsi="Times New Roman" w:cs="Times New Roman"/>
          <w:sz w:val="28"/>
          <w:szCs w:val="28"/>
        </w:rPr>
        <w:t>п</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оливаново</w:t>
      </w:r>
      <w:proofErr w:type="spellEnd"/>
      <w:r w:rsidRPr="00CC0246">
        <w:rPr>
          <w:rFonts w:ascii="Times New Roman" w:hAnsi="Times New Roman" w:cs="Times New Roman"/>
          <w:sz w:val="28"/>
          <w:szCs w:val="28"/>
        </w:rPr>
        <w:t xml:space="preserve"> МО «</w:t>
      </w:r>
      <w:proofErr w:type="spellStart"/>
      <w:r w:rsidRPr="00CC0246">
        <w:rPr>
          <w:rFonts w:ascii="Times New Roman" w:hAnsi="Times New Roman" w:cs="Times New Roman"/>
          <w:sz w:val="28"/>
          <w:szCs w:val="28"/>
        </w:rPr>
        <w:t>Барышский</w:t>
      </w:r>
      <w:proofErr w:type="spellEnd"/>
      <w:r w:rsidRPr="00CC0246">
        <w:rPr>
          <w:rFonts w:ascii="Times New Roman" w:hAnsi="Times New Roman" w:cs="Times New Roman"/>
          <w:sz w:val="28"/>
          <w:szCs w:val="28"/>
        </w:rPr>
        <w:t xml:space="preserve"> район». При составлении учебного плана были учтены рекомендации нормативных документов Министерства образования и науки РФ, регионального уровня. </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Выбор учебных программ, учебников и УМК обеспечивает преемственность дидактических и содержательных линий при реализации учебных программ внутри предмета.</w:t>
      </w:r>
      <w:r w:rsidRPr="00CC0246">
        <w:rPr>
          <w:rFonts w:ascii="Times New Roman" w:hAnsi="Times New Roman" w:cs="Times New Roman"/>
          <w:color w:val="FF0000"/>
          <w:sz w:val="28"/>
          <w:szCs w:val="28"/>
        </w:rPr>
        <w:t xml:space="preserve"> </w:t>
      </w:r>
      <w:r w:rsidRPr="00CC0246">
        <w:rPr>
          <w:rFonts w:ascii="Times New Roman" w:hAnsi="Times New Roman" w:cs="Times New Roman"/>
          <w:sz w:val="28"/>
          <w:szCs w:val="28"/>
        </w:rPr>
        <w:t>Преемственность дидактических и содержательных линий сохраняется.</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t xml:space="preserve">Образовательная работа осуществляется на основе Образовательных программ Школы. В Школе реализуется программа «Одаренные дети». Учащиеся Школы являются победителями и призёрами муниципального этапа предметных олимпиад, участниками региональных. В Школе ведётся мониторинг участия учащихся в олимпиадах различного уровня. </w:t>
      </w:r>
    </w:p>
    <w:p w:rsidR="008A41F4" w:rsidRPr="00CC0246" w:rsidRDefault="008A41F4" w:rsidP="008A41F4">
      <w:pPr>
        <w:spacing w:after="0" w:line="240" w:lineRule="auto"/>
        <w:ind w:firstLine="709"/>
        <w:jc w:val="both"/>
        <w:rPr>
          <w:rFonts w:ascii="Times New Roman" w:hAnsi="Times New Roman" w:cs="Times New Roman"/>
          <w:sz w:val="28"/>
          <w:szCs w:val="28"/>
        </w:rPr>
      </w:pP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xml:space="preserve">Доля обучающихся, победителей и </w:t>
      </w:r>
      <w:proofErr w:type="gramStart"/>
      <w:r w:rsidRPr="00CC0246">
        <w:rPr>
          <w:rFonts w:ascii="Times New Roman" w:hAnsi="Times New Roman" w:cs="Times New Roman"/>
          <w:sz w:val="28"/>
          <w:szCs w:val="28"/>
        </w:rPr>
        <w:t>призеров</w:t>
      </w:r>
      <w:proofErr w:type="gramEnd"/>
      <w:r w:rsidRPr="00CC0246">
        <w:rPr>
          <w:rFonts w:ascii="Times New Roman" w:hAnsi="Times New Roman" w:cs="Times New Roman"/>
          <w:sz w:val="28"/>
          <w:szCs w:val="28"/>
        </w:rPr>
        <w:t xml:space="preserve"> муниципальных и региональных олимпиад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0"/>
        <w:gridCol w:w="3409"/>
        <w:gridCol w:w="3411"/>
      </w:tblGrid>
      <w:tr w:rsidR="008A41F4" w:rsidRPr="00CC0246" w:rsidTr="008A41F4">
        <w:trPr>
          <w:jc w:val="center"/>
        </w:trPr>
        <w:tc>
          <w:tcPr>
            <w:tcW w:w="1666"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Учебный год</w:t>
            </w:r>
          </w:p>
        </w:tc>
        <w:tc>
          <w:tcPr>
            <w:tcW w:w="1666" w:type="pct"/>
            <w:vAlign w:val="bottom"/>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Количество призовых мест</w:t>
            </w:r>
          </w:p>
          <w:p w:rsidR="008A41F4" w:rsidRPr="00CC0246" w:rsidRDefault="008A41F4" w:rsidP="008A41F4">
            <w:pPr>
              <w:spacing w:after="0" w:line="240" w:lineRule="auto"/>
              <w:rPr>
                <w:rFonts w:ascii="Times New Roman" w:hAnsi="Times New Roman" w:cs="Times New Roman"/>
                <w:sz w:val="28"/>
                <w:szCs w:val="28"/>
              </w:rPr>
            </w:pPr>
          </w:p>
        </w:tc>
        <w:tc>
          <w:tcPr>
            <w:tcW w:w="1667" w:type="pct"/>
            <w:vAlign w:val="bottom"/>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Общее количество участников</w:t>
            </w:r>
          </w:p>
        </w:tc>
      </w:tr>
      <w:tr w:rsidR="008A41F4" w:rsidRPr="00CC0246" w:rsidTr="008A41F4">
        <w:trPr>
          <w:jc w:val="center"/>
        </w:trPr>
        <w:tc>
          <w:tcPr>
            <w:tcW w:w="1666"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2014-2015</w:t>
            </w:r>
          </w:p>
        </w:tc>
        <w:tc>
          <w:tcPr>
            <w:tcW w:w="1666" w:type="pct"/>
            <w:vAlign w:val="bottom"/>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4</w:t>
            </w:r>
          </w:p>
        </w:tc>
        <w:tc>
          <w:tcPr>
            <w:tcW w:w="1667" w:type="pct"/>
            <w:vAlign w:val="bottom"/>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27</w:t>
            </w:r>
          </w:p>
        </w:tc>
      </w:tr>
      <w:tr w:rsidR="008A41F4" w:rsidRPr="00CC0246" w:rsidTr="008A41F4">
        <w:trPr>
          <w:jc w:val="center"/>
        </w:trPr>
        <w:tc>
          <w:tcPr>
            <w:tcW w:w="1666"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2015-2016</w:t>
            </w:r>
          </w:p>
        </w:tc>
        <w:tc>
          <w:tcPr>
            <w:tcW w:w="1666" w:type="pct"/>
            <w:vAlign w:val="bottom"/>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8</w:t>
            </w:r>
          </w:p>
        </w:tc>
        <w:tc>
          <w:tcPr>
            <w:tcW w:w="1667" w:type="pct"/>
            <w:vAlign w:val="bottom"/>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35</w:t>
            </w:r>
          </w:p>
        </w:tc>
      </w:tr>
      <w:tr w:rsidR="008A41F4" w:rsidRPr="00CC0246" w:rsidTr="008A41F4">
        <w:trPr>
          <w:jc w:val="center"/>
        </w:trPr>
        <w:tc>
          <w:tcPr>
            <w:tcW w:w="1666"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2016-2017</w:t>
            </w:r>
          </w:p>
        </w:tc>
        <w:tc>
          <w:tcPr>
            <w:tcW w:w="1666"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11</w:t>
            </w:r>
          </w:p>
        </w:tc>
        <w:tc>
          <w:tcPr>
            <w:tcW w:w="1667"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42</w:t>
            </w:r>
          </w:p>
        </w:tc>
      </w:tr>
      <w:tr w:rsidR="008A41F4" w:rsidRPr="00CC0246" w:rsidTr="008A41F4">
        <w:trPr>
          <w:jc w:val="center"/>
        </w:trPr>
        <w:tc>
          <w:tcPr>
            <w:tcW w:w="1666"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2017-2018</w:t>
            </w:r>
          </w:p>
        </w:tc>
        <w:tc>
          <w:tcPr>
            <w:tcW w:w="1666"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6</w:t>
            </w:r>
          </w:p>
        </w:tc>
        <w:tc>
          <w:tcPr>
            <w:tcW w:w="1667" w:type="pct"/>
          </w:tcPr>
          <w:p w:rsidR="008A41F4" w:rsidRPr="00CC0246" w:rsidRDefault="008A41F4" w:rsidP="008A41F4">
            <w:pPr>
              <w:spacing w:after="0" w:line="237" w:lineRule="auto"/>
              <w:rPr>
                <w:rFonts w:ascii="Times New Roman" w:hAnsi="Times New Roman" w:cs="Times New Roman"/>
                <w:sz w:val="28"/>
                <w:szCs w:val="28"/>
              </w:rPr>
            </w:pPr>
            <w:r w:rsidRPr="00CC0246">
              <w:rPr>
                <w:rFonts w:ascii="Times New Roman" w:hAnsi="Times New Roman" w:cs="Times New Roman"/>
                <w:sz w:val="28"/>
                <w:szCs w:val="28"/>
              </w:rPr>
              <w:t>44</w:t>
            </w:r>
          </w:p>
        </w:tc>
      </w:tr>
    </w:tbl>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xml:space="preserve">По его результатам, представленным за три года, видно, что учащиеся активно участвуют в предметных олимпиадах школьного, муниципального, регионального уровней. </w:t>
      </w:r>
    </w:p>
    <w:p w:rsidR="008A41F4" w:rsidRPr="00CC0246" w:rsidRDefault="008A41F4" w:rsidP="008A41F4">
      <w:pPr>
        <w:spacing w:after="0" w:line="240" w:lineRule="auto"/>
        <w:jc w:val="both"/>
        <w:rPr>
          <w:rFonts w:ascii="Times New Roman" w:hAnsi="Times New Roman" w:cs="Times New Roman"/>
          <w:sz w:val="28"/>
          <w:szCs w:val="28"/>
        </w:rPr>
      </w:pP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Участие школьников в интеллектуальных конкурсах</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2460"/>
        <w:gridCol w:w="2462"/>
        <w:gridCol w:w="2461"/>
      </w:tblGrid>
      <w:tr w:rsidR="008A41F4" w:rsidRPr="00CC0246" w:rsidTr="008A41F4">
        <w:tc>
          <w:tcPr>
            <w:tcW w:w="1291"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Конкурс</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2015-2016</w:t>
            </w:r>
          </w:p>
        </w:tc>
        <w:tc>
          <w:tcPr>
            <w:tcW w:w="1237"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2016-2017</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2017-2018</w:t>
            </w:r>
          </w:p>
        </w:tc>
      </w:tr>
      <w:tr w:rsidR="008A41F4" w:rsidRPr="00CC0246" w:rsidTr="008A41F4">
        <w:tc>
          <w:tcPr>
            <w:tcW w:w="1291"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«Русский медвежонок»</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52(40,6%)</w:t>
            </w:r>
          </w:p>
        </w:tc>
        <w:tc>
          <w:tcPr>
            <w:tcW w:w="1237"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46(35,3%)</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34 (25,7%)</w:t>
            </w:r>
          </w:p>
        </w:tc>
      </w:tr>
      <w:tr w:rsidR="008A41F4" w:rsidRPr="00CC0246" w:rsidTr="008A41F4">
        <w:tc>
          <w:tcPr>
            <w:tcW w:w="1291"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«Кит»</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10 (7,8%)</w:t>
            </w:r>
          </w:p>
        </w:tc>
        <w:tc>
          <w:tcPr>
            <w:tcW w:w="1237"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9 (7%)</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11(8,3%)</w:t>
            </w:r>
          </w:p>
        </w:tc>
      </w:tr>
      <w:tr w:rsidR="008A41F4" w:rsidRPr="00CC0246" w:rsidTr="008A41F4">
        <w:tc>
          <w:tcPr>
            <w:tcW w:w="1291"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w:t>
            </w:r>
            <w:proofErr w:type="spellStart"/>
            <w:r w:rsidRPr="00CC0246">
              <w:rPr>
                <w:rFonts w:ascii="Times New Roman" w:hAnsi="Times New Roman" w:cs="Times New Roman"/>
                <w:sz w:val="28"/>
                <w:szCs w:val="28"/>
              </w:rPr>
              <w:t>Гелиантус</w:t>
            </w:r>
            <w:proofErr w:type="spellEnd"/>
            <w:r w:rsidRPr="00CC0246">
              <w:rPr>
                <w:rFonts w:ascii="Times New Roman" w:hAnsi="Times New Roman" w:cs="Times New Roman"/>
                <w:sz w:val="28"/>
                <w:szCs w:val="28"/>
              </w:rPr>
              <w:t>»</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15(11,7%)</w:t>
            </w:r>
          </w:p>
        </w:tc>
        <w:tc>
          <w:tcPr>
            <w:tcW w:w="1237"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13 (10%)</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7 (5,3 %)</w:t>
            </w:r>
          </w:p>
        </w:tc>
      </w:tr>
      <w:tr w:rsidR="008A41F4" w:rsidRPr="00CC0246" w:rsidTr="008A41F4">
        <w:tc>
          <w:tcPr>
            <w:tcW w:w="1291"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«Кенгуру»</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38(29,6%)</w:t>
            </w:r>
          </w:p>
        </w:tc>
        <w:tc>
          <w:tcPr>
            <w:tcW w:w="1237"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27(20,7%)</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28 (21,2%)</w:t>
            </w:r>
          </w:p>
        </w:tc>
      </w:tr>
      <w:tr w:rsidR="008A41F4" w:rsidRPr="00CC0246" w:rsidTr="008A41F4">
        <w:tc>
          <w:tcPr>
            <w:tcW w:w="1291"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«Во всех науках мы сильны»</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0 (0%)</w:t>
            </w:r>
          </w:p>
        </w:tc>
        <w:tc>
          <w:tcPr>
            <w:tcW w:w="1237"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0 (0%)</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12 (9,1 %)</w:t>
            </w:r>
          </w:p>
        </w:tc>
      </w:tr>
      <w:tr w:rsidR="008A41F4" w:rsidRPr="00CC0246" w:rsidTr="008A41F4">
        <w:tc>
          <w:tcPr>
            <w:tcW w:w="1291"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«Наше наследие»</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0 (0%)</w:t>
            </w:r>
          </w:p>
        </w:tc>
        <w:tc>
          <w:tcPr>
            <w:tcW w:w="1237"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0 (0%)</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2 (1,5 %)</w:t>
            </w:r>
          </w:p>
        </w:tc>
      </w:tr>
      <w:tr w:rsidR="008A41F4" w:rsidRPr="00CC0246" w:rsidTr="008A41F4">
        <w:tc>
          <w:tcPr>
            <w:tcW w:w="1291"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 xml:space="preserve">Всероссийские дистанционные олимпиады по предметам </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22(17,2%)</w:t>
            </w:r>
          </w:p>
        </w:tc>
        <w:tc>
          <w:tcPr>
            <w:tcW w:w="1237"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29 (22,3%)</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36 (27,3 %)</w:t>
            </w:r>
          </w:p>
        </w:tc>
      </w:tr>
      <w:tr w:rsidR="008A41F4" w:rsidRPr="00CC0246" w:rsidTr="008A41F4">
        <w:tc>
          <w:tcPr>
            <w:tcW w:w="1291"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Олимпиада по предпринимательству</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0 (0%)</w:t>
            </w:r>
          </w:p>
        </w:tc>
        <w:tc>
          <w:tcPr>
            <w:tcW w:w="1237"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13 (10%)</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13 (9, 4%)</w:t>
            </w:r>
          </w:p>
        </w:tc>
      </w:tr>
      <w:tr w:rsidR="008A41F4" w:rsidRPr="00CC0246" w:rsidTr="008A41F4">
        <w:tc>
          <w:tcPr>
            <w:tcW w:w="1291" w:type="pct"/>
          </w:tcPr>
          <w:p w:rsidR="008A41F4" w:rsidRPr="00CC0246" w:rsidRDefault="008A41F4" w:rsidP="008A41F4">
            <w:pPr>
              <w:spacing w:after="0" w:line="240" w:lineRule="auto"/>
              <w:jc w:val="center"/>
              <w:rPr>
                <w:rFonts w:ascii="Times New Roman" w:hAnsi="Times New Roman" w:cs="Times New Roman"/>
                <w:sz w:val="28"/>
                <w:szCs w:val="28"/>
              </w:rPr>
            </w:pPr>
            <w:proofErr w:type="spellStart"/>
            <w:r w:rsidRPr="00CC0246">
              <w:rPr>
                <w:rFonts w:ascii="Times New Roman" w:hAnsi="Times New Roman" w:cs="Times New Roman"/>
                <w:sz w:val="28"/>
                <w:szCs w:val="28"/>
              </w:rPr>
              <w:t>Политоринг</w:t>
            </w:r>
            <w:proofErr w:type="spellEnd"/>
            <w:r w:rsidRPr="00CC0246">
              <w:rPr>
                <w:rFonts w:ascii="Times New Roman" w:hAnsi="Times New Roman" w:cs="Times New Roman"/>
                <w:sz w:val="28"/>
                <w:szCs w:val="28"/>
              </w:rPr>
              <w:t xml:space="preserve"> </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p>
        </w:tc>
        <w:tc>
          <w:tcPr>
            <w:tcW w:w="1237"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53 (40,7%)</w:t>
            </w:r>
          </w:p>
        </w:tc>
        <w:tc>
          <w:tcPr>
            <w:tcW w:w="1236" w:type="pc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 xml:space="preserve">117 (87,9%) </w:t>
            </w:r>
          </w:p>
        </w:tc>
      </w:tr>
    </w:tbl>
    <w:p w:rsidR="008A41F4" w:rsidRPr="00CC0246" w:rsidRDefault="008A41F4" w:rsidP="008A41F4">
      <w:pPr>
        <w:spacing w:line="234" w:lineRule="auto"/>
        <w:ind w:right="-143"/>
        <w:jc w:val="both"/>
        <w:rPr>
          <w:rFonts w:ascii="Times New Roman" w:hAnsi="Times New Roman" w:cs="Times New Roman"/>
          <w:sz w:val="28"/>
          <w:szCs w:val="28"/>
        </w:rPr>
      </w:pPr>
      <w:r w:rsidRPr="00CC0246">
        <w:rPr>
          <w:rFonts w:ascii="Times New Roman" w:hAnsi="Times New Roman" w:cs="Times New Roman"/>
          <w:sz w:val="28"/>
          <w:szCs w:val="28"/>
        </w:rPr>
        <w:t xml:space="preserve">   Из таблиц видно, что число участников интеллектуальных конкурсов сократилось по сравнению с прошлым годом, исключение составляет </w:t>
      </w:r>
      <w:proofErr w:type="spellStart"/>
      <w:r w:rsidRPr="00CC0246">
        <w:rPr>
          <w:rFonts w:ascii="Times New Roman" w:hAnsi="Times New Roman" w:cs="Times New Roman"/>
          <w:sz w:val="28"/>
          <w:szCs w:val="28"/>
        </w:rPr>
        <w:t>Политорин</w:t>
      </w:r>
      <w:proofErr w:type="gramStart"/>
      <w:r w:rsidRPr="00CC0246">
        <w:rPr>
          <w:rFonts w:ascii="Times New Roman" w:hAnsi="Times New Roman" w:cs="Times New Roman"/>
          <w:sz w:val="28"/>
          <w:szCs w:val="28"/>
        </w:rPr>
        <w:t>г</w:t>
      </w:r>
      <w:proofErr w:type="spellEnd"/>
      <w:r w:rsidRPr="00CC0246">
        <w:rPr>
          <w:rFonts w:ascii="Times New Roman" w:hAnsi="Times New Roman" w:cs="Times New Roman"/>
          <w:sz w:val="28"/>
          <w:szCs w:val="28"/>
        </w:rPr>
        <w:t>-</w:t>
      </w:r>
      <w:proofErr w:type="gramEnd"/>
      <w:r w:rsidRPr="00CC0246">
        <w:rPr>
          <w:rFonts w:ascii="Times New Roman" w:hAnsi="Times New Roman" w:cs="Times New Roman"/>
          <w:sz w:val="28"/>
          <w:szCs w:val="28"/>
        </w:rPr>
        <w:t xml:space="preserve"> выше на 47,2 % по сравнению с 2016-2017 учебным годом.</w:t>
      </w:r>
    </w:p>
    <w:p w:rsidR="008A41F4" w:rsidRPr="00CC0246" w:rsidRDefault="008A41F4" w:rsidP="008A41F4">
      <w:pPr>
        <w:spacing w:line="234" w:lineRule="auto"/>
        <w:ind w:right="-143"/>
        <w:jc w:val="both"/>
        <w:rPr>
          <w:rFonts w:ascii="Times New Roman" w:hAnsi="Times New Roman" w:cs="Times New Roman"/>
          <w:sz w:val="28"/>
          <w:szCs w:val="28"/>
        </w:rPr>
      </w:pPr>
      <w:r w:rsidRPr="00CC0246">
        <w:rPr>
          <w:rFonts w:ascii="Times New Roman" w:hAnsi="Times New Roman" w:cs="Times New Roman"/>
          <w:sz w:val="28"/>
          <w:szCs w:val="28"/>
        </w:rPr>
        <w:lastRenderedPageBreak/>
        <w:t xml:space="preserve">   Однако наряду с сокращением число участников, как во Всероссийских олимпиадах школьников, так и в других интеллектуальных конкурсах, наблюдается рост результативности. Имеются победители и призёры различных интеллектуальных конкурсов и олимпиад на муниципальном, региональном, федеральном уровне, а также есть победители и призёры Международных дистанционных олимпиад по предметам. Впервые в этом учебном году приняли активное участие в таких конкурсах как «Во всех науках мы сильны» - 2 место в муниципальном этапе, «Наше наследие» - 3 место в очном  региональном этапе.</w:t>
      </w:r>
    </w:p>
    <w:p w:rsidR="008A41F4" w:rsidRPr="00CC0246" w:rsidRDefault="008A41F4" w:rsidP="008A41F4">
      <w:pPr>
        <w:shd w:val="clear" w:color="auto" w:fill="FBFCFC"/>
        <w:spacing w:after="0" w:line="240" w:lineRule="auto"/>
        <w:jc w:val="both"/>
        <w:textAlignment w:val="baseline"/>
        <w:rPr>
          <w:rFonts w:ascii="Times New Roman" w:hAnsi="Times New Roman" w:cs="Times New Roman"/>
          <w:sz w:val="28"/>
          <w:szCs w:val="28"/>
          <w:bdr w:val="none" w:sz="0" w:space="0" w:color="auto" w:frame="1"/>
          <w:lang w:eastAsia="ru-RU"/>
        </w:rPr>
      </w:pPr>
      <w:r w:rsidRPr="00CC0246">
        <w:rPr>
          <w:rFonts w:ascii="Times New Roman" w:hAnsi="Times New Roman" w:cs="Times New Roman"/>
          <w:sz w:val="28"/>
          <w:szCs w:val="28"/>
        </w:rPr>
        <w:t xml:space="preserve">        В школе разработано положение о внутренней оценке качества образования. Цель внутренней оценки качества образования - непрерывное, научно обоснованное, </w:t>
      </w:r>
      <w:proofErr w:type="spellStart"/>
      <w:r w:rsidRPr="00CC0246">
        <w:rPr>
          <w:rFonts w:ascii="Times New Roman" w:hAnsi="Times New Roman" w:cs="Times New Roman"/>
          <w:sz w:val="28"/>
          <w:szCs w:val="28"/>
        </w:rPr>
        <w:t>диагностико-прогностическое</w:t>
      </w:r>
      <w:proofErr w:type="spellEnd"/>
      <w:r w:rsidRPr="00CC0246">
        <w:rPr>
          <w:rFonts w:ascii="Times New Roman" w:hAnsi="Times New Roman" w:cs="Times New Roman"/>
          <w:sz w:val="28"/>
          <w:szCs w:val="28"/>
        </w:rPr>
        <w:t xml:space="preserve"> отслеживание динамики качества образовательных услуг, оказываемых Школой, и эффективности управления качеством образования, обеспечение органов управления, экспертов в области образования, Управляющего Совета, осуществляющих общественный характер управления Школой, информацией о состоянии и динамике качества образования в Школе.</w:t>
      </w:r>
      <w:r w:rsidRPr="00CC0246">
        <w:rPr>
          <w:rFonts w:ascii="Times New Roman" w:hAnsi="Times New Roman" w:cs="Times New Roman"/>
          <w:sz w:val="28"/>
          <w:szCs w:val="28"/>
          <w:bdr w:val="none" w:sz="0" w:space="0" w:color="auto" w:frame="1"/>
          <w:lang w:eastAsia="ru-RU"/>
        </w:rPr>
        <w:t xml:space="preserve">      </w:t>
      </w:r>
      <w:proofErr w:type="gramStart"/>
      <w:r w:rsidRPr="00CC0246">
        <w:rPr>
          <w:rFonts w:ascii="Times New Roman" w:hAnsi="Times New Roman" w:cs="Times New Roman"/>
          <w:sz w:val="28"/>
          <w:szCs w:val="28"/>
          <w:bdr w:val="none" w:sz="0" w:space="0" w:color="auto" w:frame="1"/>
          <w:lang w:eastAsia="ru-RU"/>
        </w:rPr>
        <w:t xml:space="preserve">Организационная структура, занимающаяся </w:t>
      </w:r>
      <w:proofErr w:type="spellStart"/>
      <w:r w:rsidRPr="00CC0246">
        <w:rPr>
          <w:rFonts w:ascii="Times New Roman" w:hAnsi="Times New Roman" w:cs="Times New Roman"/>
          <w:sz w:val="28"/>
          <w:szCs w:val="28"/>
          <w:bdr w:val="none" w:sz="0" w:space="0" w:color="auto" w:frame="1"/>
          <w:lang w:eastAsia="ru-RU"/>
        </w:rPr>
        <w:t>внутришкольной</w:t>
      </w:r>
      <w:proofErr w:type="spellEnd"/>
      <w:r w:rsidRPr="00CC0246">
        <w:rPr>
          <w:rFonts w:ascii="Times New Roman" w:hAnsi="Times New Roman" w:cs="Times New Roman"/>
          <w:sz w:val="28"/>
          <w:szCs w:val="28"/>
          <w:bdr w:val="none" w:sz="0" w:space="0" w:color="auto" w:frame="1"/>
          <w:lang w:eastAsia="ru-RU"/>
        </w:rPr>
        <w:t xml:space="preserve">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методические объединения учителей-предметников, временные консилиумы (педагогический консилиум, творческие группы и т.д.), учителей-предметников.</w:t>
      </w:r>
      <w:proofErr w:type="gramEnd"/>
    </w:p>
    <w:p w:rsidR="008A41F4" w:rsidRPr="00CC0246" w:rsidRDefault="008A41F4" w:rsidP="008A41F4">
      <w:pPr>
        <w:shd w:val="clear" w:color="auto" w:fill="FBFCFC"/>
        <w:spacing w:after="0" w:line="240" w:lineRule="auto"/>
        <w:jc w:val="both"/>
        <w:textAlignment w:val="baseline"/>
        <w:rPr>
          <w:rFonts w:ascii="Times New Roman" w:hAnsi="Times New Roman" w:cs="Times New Roman"/>
          <w:sz w:val="28"/>
          <w:szCs w:val="28"/>
          <w:bdr w:val="none" w:sz="0" w:space="0" w:color="auto" w:frame="1"/>
          <w:lang w:eastAsia="ru-RU"/>
        </w:rPr>
      </w:pPr>
      <w:r w:rsidRPr="00CC0246">
        <w:rPr>
          <w:rFonts w:ascii="Times New Roman" w:hAnsi="Times New Roman" w:cs="Times New Roman"/>
          <w:sz w:val="28"/>
          <w:szCs w:val="28"/>
          <w:bdr w:val="none" w:sz="0" w:space="0" w:color="auto" w:frame="1"/>
          <w:lang w:eastAsia="ru-RU"/>
        </w:rPr>
        <w:t>Оценка качества образования осуществляется по следующим направлениям:</w:t>
      </w:r>
    </w:p>
    <w:p w:rsidR="008A41F4" w:rsidRPr="00CC0246" w:rsidRDefault="008A41F4" w:rsidP="008A41F4">
      <w:pPr>
        <w:pStyle w:val="a3"/>
        <w:numPr>
          <w:ilvl w:val="0"/>
          <w:numId w:val="3"/>
        </w:numPr>
        <w:shd w:val="clear" w:color="auto" w:fill="FBFCFC"/>
        <w:spacing w:after="0" w:line="240" w:lineRule="auto"/>
        <w:jc w:val="both"/>
        <w:textAlignment w:val="baseline"/>
        <w:rPr>
          <w:rFonts w:ascii="Times New Roman" w:hAnsi="Times New Roman" w:cs="Times New Roman"/>
          <w:sz w:val="28"/>
          <w:szCs w:val="28"/>
        </w:rPr>
      </w:pPr>
      <w:r w:rsidRPr="00CC0246">
        <w:rPr>
          <w:rFonts w:ascii="Times New Roman" w:hAnsi="Times New Roman" w:cs="Times New Roman"/>
          <w:sz w:val="28"/>
          <w:szCs w:val="28"/>
        </w:rPr>
        <w:t>Качество образовательных результатов</w:t>
      </w:r>
    </w:p>
    <w:p w:rsidR="008A41F4" w:rsidRPr="00CC0246" w:rsidRDefault="008A41F4" w:rsidP="008A41F4">
      <w:pPr>
        <w:pStyle w:val="a3"/>
        <w:numPr>
          <w:ilvl w:val="0"/>
          <w:numId w:val="3"/>
        </w:numPr>
        <w:shd w:val="clear" w:color="auto" w:fill="FBFCFC"/>
        <w:spacing w:after="0" w:line="240" w:lineRule="auto"/>
        <w:jc w:val="both"/>
        <w:textAlignment w:val="baseline"/>
        <w:rPr>
          <w:rFonts w:ascii="Times New Roman" w:hAnsi="Times New Roman" w:cs="Times New Roman"/>
          <w:sz w:val="28"/>
          <w:szCs w:val="28"/>
        </w:rPr>
      </w:pPr>
      <w:r w:rsidRPr="00CC0246">
        <w:rPr>
          <w:rFonts w:ascii="Times New Roman" w:hAnsi="Times New Roman" w:cs="Times New Roman"/>
          <w:sz w:val="28"/>
          <w:szCs w:val="28"/>
        </w:rPr>
        <w:t>Качество реализации образовательного процесса</w:t>
      </w:r>
    </w:p>
    <w:p w:rsidR="008A41F4" w:rsidRPr="00CC0246" w:rsidRDefault="008A41F4" w:rsidP="008A41F4">
      <w:pPr>
        <w:pStyle w:val="a3"/>
        <w:numPr>
          <w:ilvl w:val="0"/>
          <w:numId w:val="3"/>
        </w:numPr>
        <w:shd w:val="clear" w:color="auto" w:fill="FBFCFC"/>
        <w:spacing w:after="0" w:line="240" w:lineRule="auto"/>
        <w:jc w:val="both"/>
        <w:textAlignment w:val="baseline"/>
        <w:rPr>
          <w:rFonts w:ascii="Times New Roman" w:hAnsi="Times New Roman" w:cs="Times New Roman"/>
          <w:sz w:val="28"/>
          <w:szCs w:val="28"/>
        </w:rPr>
      </w:pPr>
      <w:r w:rsidRPr="00CC0246">
        <w:rPr>
          <w:rFonts w:ascii="Times New Roman" w:hAnsi="Times New Roman" w:cs="Times New Roman"/>
          <w:sz w:val="28"/>
          <w:szCs w:val="28"/>
        </w:rPr>
        <w:t>Качество  условий, обеспечивающих образовательный процесс</w:t>
      </w:r>
    </w:p>
    <w:p w:rsidR="008A41F4" w:rsidRPr="00CC0246" w:rsidRDefault="008A41F4" w:rsidP="008A41F4">
      <w:pPr>
        <w:pStyle w:val="a3"/>
        <w:shd w:val="clear" w:color="auto" w:fill="FBFCFC"/>
        <w:spacing w:after="0" w:line="240" w:lineRule="auto"/>
        <w:jc w:val="both"/>
        <w:textAlignment w:val="baseline"/>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2"/>
        <w:gridCol w:w="2046"/>
        <w:gridCol w:w="2048"/>
        <w:gridCol w:w="2048"/>
        <w:gridCol w:w="2046"/>
      </w:tblGrid>
      <w:tr w:rsidR="008A41F4" w:rsidRPr="00CC0246" w:rsidTr="008A41F4">
        <w:trPr>
          <w:trHeight w:val="637"/>
        </w:trPr>
        <w:tc>
          <w:tcPr>
            <w:tcW w:w="998" w:type="pct"/>
            <w:vMerge w:val="restar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 xml:space="preserve">Класс </w:t>
            </w:r>
          </w:p>
        </w:tc>
        <w:tc>
          <w:tcPr>
            <w:tcW w:w="3002" w:type="pct"/>
            <w:gridSpan w:val="3"/>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Средний показатель  СОУ %</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 xml:space="preserve">Динамика </w:t>
            </w:r>
          </w:p>
        </w:tc>
      </w:tr>
      <w:tr w:rsidR="008A41F4" w:rsidRPr="00CC0246" w:rsidTr="008A41F4">
        <w:trPr>
          <w:trHeight w:val="194"/>
        </w:trPr>
        <w:tc>
          <w:tcPr>
            <w:tcW w:w="998" w:type="pct"/>
            <w:vMerge/>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2015-2016</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2016-2017</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2017-2018</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p>
        </w:tc>
      </w:tr>
      <w:tr w:rsidR="008A41F4" w:rsidRPr="00CC0246" w:rsidTr="008A41F4">
        <w:tc>
          <w:tcPr>
            <w:tcW w:w="998"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2</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56,6</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58,2</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51,3</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-6,9</w:t>
            </w:r>
          </w:p>
        </w:tc>
      </w:tr>
      <w:tr w:rsidR="008A41F4" w:rsidRPr="00CC0246" w:rsidTr="008A41F4">
        <w:tc>
          <w:tcPr>
            <w:tcW w:w="998"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3</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51,1</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54,5</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60,9</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+6,4</w:t>
            </w:r>
          </w:p>
        </w:tc>
      </w:tr>
      <w:tr w:rsidR="008A41F4" w:rsidRPr="00CC0246" w:rsidTr="008A41F4">
        <w:tc>
          <w:tcPr>
            <w:tcW w:w="998"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59,3</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51,1</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52,3</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+2,2</w:t>
            </w:r>
          </w:p>
        </w:tc>
      </w:tr>
      <w:tr w:rsidR="008A41F4" w:rsidRPr="00CC0246" w:rsidTr="008A41F4">
        <w:tc>
          <w:tcPr>
            <w:tcW w:w="998"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50,4</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51,8</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46,8</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w:t>
            </w:r>
          </w:p>
        </w:tc>
      </w:tr>
      <w:tr w:rsidR="008A41F4" w:rsidRPr="00CC0246" w:rsidTr="008A41F4">
        <w:tc>
          <w:tcPr>
            <w:tcW w:w="998"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6</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55,2</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52,9</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46,5</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-6,4</w:t>
            </w:r>
          </w:p>
        </w:tc>
      </w:tr>
      <w:tr w:rsidR="008A41F4" w:rsidRPr="00CC0246" w:rsidTr="008A41F4">
        <w:tc>
          <w:tcPr>
            <w:tcW w:w="998"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7</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48</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51,5</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45,9</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-5,6</w:t>
            </w:r>
          </w:p>
        </w:tc>
      </w:tr>
      <w:tr w:rsidR="008A41F4" w:rsidRPr="00CC0246" w:rsidTr="008A41F4">
        <w:tc>
          <w:tcPr>
            <w:tcW w:w="998"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8</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48,4</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48</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47,2</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-0,8</w:t>
            </w:r>
          </w:p>
        </w:tc>
      </w:tr>
      <w:tr w:rsidR="008A41F4" w:rsidRPr="00CC0246" w:rsidTr="008A41F4">
        <w:tc>
          <w:tcPr>
            <w:tcW w:w="998"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9</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53,6</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45,3</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46,9</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+1,6</w:t>
            </w:r>
          </w:p>
        </w:tc>
      </w:tr>
      <w:tr w:rsidR="008A41F4" w:rsidRPr="00CC0246" w:rsidTr="008A41F4">
        <w:tc>
          <w:tcPr>
            <w:tcW w:w="998"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10</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69,5</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60</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58</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-2</w:t>
            </w:r>
          </w:p>
        </w:tc>
      </w:tr>
      <w:tr w:rsidR="008A41F4" w:rsidRPr="00CC0246" w:rsidTr="008A41F4">
        <w:tc>
          <w:tcPr>
            <w:tcW w:w="998"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11</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56</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69,5</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49,9</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-19,6</w:t>
            </w:r>
          </w:p>
        </w:tc>
      </w:tr>
      <w:tr w:rsidR="008A41F4" w:rsidRPr="00CC0246" w:rsidTr="008A41F4">
        <w:tc>
          <w:tcPr>
            <w:tcW w:w="998"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Средний балл</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54,5</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53,5</w:t>
            </w:r>
          </w:p>
        </w:tc>
        <w:tc>
          <w:tcPr>
            <w:tcW w:w="1001"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49,9</w:t>
            </w:r>
          </w:p>
        </w:tc>
        <w:tc>
          <w:tcPr>
            <w:tcW w:w="1000" w:type="pct"/>
          </w:tcPr>
          <w:p w:rsidR="008A41F4" w:rsidRPr="00CC0246" w:rsidRDefault="008A41F4" w:rsidP="008A41F4">
            <w:pPr>
              <w:pStyle w:val="a3"/>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-3,6</w:t>
            </w:r>
          </w:p>
        </w:tc>
      </w:tr>
    </w:tbl>
    <w:p w:rsidR="008A41F4" w:rsidRPr="00CC0246" w:rsidRDefault="008A41F4" w:rsidP="008A41F4">
      <w:pPr>
        <w:pStyle w:val="a3"/>
        <w:shd w:val="clear" w:color="auto" w:fill="FBFCFC"/>
        <w:spacing w:after="0" w:line="240" w:lineRule="auto"/>
        <w:ind w:left="0"/>
        <w:jc w:val="both"/>
        <w:textAlignment w:val="baseline"/>
        <w:rPr>
          <w:rFonts w:ascii="Times New Roman" w:hAnsi="Times New Roman" w:cs="Times New Roman"/>
          <w:sz w:val="28"/>
          <w:szCs w:val="28"/>
        </w:rPr>
      </w:pPr>
      <w:r w:rsidRPr="00CC0246">
        <w:rPr>
          <w:rFonts w:ascii="Times New Roman" w:hAnsi="Times New Roman" w:cs="Times New Roman"/>
          <w:sz w:val="28"/>
          <w:szCs w:val="28"/>
        </w:rPr>
        <w:t xml:space="preserve">Из предоставленных данных видно, что средний показатель степени </w:t>
      </w:r>
      <w:proofErr w:type="spellStart"/>
      <w:r w:rsidRPr="00CC0246">
        <w:rPr>
          <w:rFonts w:ascii="Times New Roman" w:hAnsi="Times New Roman" w:cs="Times New Roman"/>
          <w:sz w:val="28"/>
          <w:szCs w:val="28"/>
        </w:rPr>
        <w:t>обученности</w:t>
      </w:r>
      <w:proofErr w:type="spellEnd"/>
      <w:r w:rsidRPr="00CC0246">
        <w:rPr>
          <w:rFonts w:ascii="Times New Roman" w:hAnsi="Times New Roman" w:cs="Times New Roman"/>
          <w:sz w:val="28"/>
          <w:szCs w:val="28"/>
        </w:rPr>
        <w:t xml:space="preserve"> по школе незначительно понизилась по сравнению с прошлым годом на 3,6 %.</w:t>
      </w:r>
    </w:p>
    <w:p w:rsidR="008A41F4" w:rsidRPr="00CC0246" w:rsidRDefault="008A41F4" w:rsidP="008A41F4">
      <w:pPr>
        <w:pStyle w:val="a4"/>
        <w:spacing w:after="0"/>
        <w:ind w:firstLine="708"/>
        <w:jc w:val="both"/>
        <w:rPr>
          <w:sz w:val="28"/>
          <w:szCs w:val="28"/>
        </w:rPr>
      </w:pPr>
    </w:p>
    <w:p w:rsidR="008A41F4" w:rsidRPr="00CC0246" w:rsidRDefault="008A41F4" w:rsidP="008A41F4">
      <w:pPr>
        <w:pStyle w:val="a4"/>
        <w:spacing w:after="0"/>
        <w:ind w:firstLine="708"/>
        <w:jc w:val="both"/>
        <w:rPr>
          <w:sz w:val="28"/>
          <w:szCs w:val="28"/>
        </w:rPr>
      </w:pPr>
      <w:r w:rsidRPr="00CC0246">
        <w:rPr>
          <w:sz w:val="28"/>
          <w:szCs w:val="28"/>
        </w:rPr>
        <w:t>Показателем результативности общеобразовательной подготовки выпускников школы являются результаты участия в ЕГЭ и ОГЭ по русскому языку и математике. Все выпускники 9, 11 классов получили аттестаты.  На протяжении последних 5 лет наблюдается 100% распределение выпускников.</w:t>
      </w:r>
    </w:p>
    <w:p w:rsidR="008A41F4" w:rsidRPr="00CC0246" w:rsidRDefault="008A41F4" w:rsidP="008A41F4">
      <w:pPr>
        <w:spacing w:after="0" w:line="240" w:lineRule="auto"/>
        <w:ind w:firstLine="709"/>
        <w:jc w:val="both"/>
        <w:rPr>
          <w:rFonts w:ascii="Times New Roman" w:hAnsi="Times New Roman" w:cs="Times New Roman"/>
          <w:sz w:val="28"/>
          <w:szCs w:val="28"/>
        </w:rPr>
      </w:pPr>
      <w:r w:rsidRPr="00CC0246">
        <w:rPr>
          <w:rFonts w:ascii="Times New Roman" w:hAnsi="Times New Roman" w:cs="Times New Roman"/>
          <w:sz w:val="28"/>
          <w:szCs w:val="28"/>
        </w:rPr>
        <w:lastRenderedPageBreak/>
        <w:t xml:space="preserve">Содержание и организация образовательного процесса, уровень и качество подготовки выпускников. Востребованность выпускников. Функционирования внутренней системы оценки качества образования в МОУ СОШ </w:t>
      </w:r>
      <w:proofErr w:type="spellStart"/>
      <w:r w:rsidRPr="00CC0246">
        <w:rPr>
          <w:rFonts w:ascii="Times New Roman" w:hAnsi="Times New Roman" w:cs="Times New Roman"/>
          <w:sz w:val="28"/>
          <w:szCs w:val="28"/>
        </w:rPr>
        <w:t>п</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оливаново</w:t>
      </w:r>
      <w:proofErr w:type="spellEnd"/>
      <w:r w:rsidRPr="00CC0246">
        <w:rPr>
          <w:rFonts w:ascii="Times New Roman" w:hAnsi="Times New Roman" w:cs="Times New Roman"/>
          <w:sz w:val="28"/>
          <w:szCs w:val="28"/>
        </w:rPr>
        <w:t xml:space="preserve"> МО «</w:t>
      </w:r>
      <w:proofErr w:type="spellStart"/>
      <w:r w:rsidRPr="00CC0246">
        <w:rPr>
          <w:rFonts w:ascii="Times New Roman" w:hAnsi="Times New Roman" w:cs="Times New Roman"/>
          <w:sz w:val="28"/>
          <w:szCs w:val="28"/>
        </w:rPr>
        <w:t>Барышский</w:t>
      </w:r>
      <w:proofErr w:type="spellEnd"/>
      <w:r w:rsidRPr="00CC0246">
        <w:rPr>
          <w:rFonts w:ascii="Times New Roman" w:hAnsi="Times New Roman" w:cs="Times New Roman"/>
          <w:sz w:val="28"/>
          <w:szCs w:val="28"/>
        </w:rPr>
        <w:t xml:space="preserve"> район» </w:t>
      </w:r>
      <w:r w:rsidRPr="00CC0246">
        <w:rPr>
          <w:rFonts w:ascii="Times New Roman" w:hAnsi="Times New Roman" w:cs="Times New Roman"/>
          <w:b/>
          <w:bCs/>
          <w:sz w:val="28"/>
          <w:szCs w:val="28"/>
        </w:rPr>
        <w:t xml:space="preserve">соответствует </w:t>
      </w:r>
      <w:r w:rsidRPr="00CC0246">
        <w:rPr>
          <w:rFonts w:ascii="Times New Roman" w:hAnsi="Times New Roman" w:cs="Times New Roman"/>
          <w:sz w:val="28"/>
          <w:szCs w:val="28"/>
        </w:rPr>
        <w:t>государственным требованиям.</w:t>
      </w:r>
    </w:p>
    <w:p w:rsidR="008A41F4" w:rsidRPr="00CC0246" w:rsidRDefault="008A41F4" w:rsidP="008A41F4">
      <w:pPr>
        <w:pStyle w:val="a4"/>
        <w:ind w:firstLine="708"/>
        <w:jc w:val="both"/>
        <w:rPr>
          <w:sz w:val="28"/>
          <w:szCs w:val="28"/>
        </w:rPr>
      </w:pPr>
    </w:p>
    <w:p w:rsidR="008A41F4" w:rsidRPr="00CC0246" w:rsidRDefault="008A41F4" w:rsidP="008A41F4">
      <w:pPr>
        <w:spacing w:after="0" w:line="240" w:lineRule="auto"/>
        <w:ind w:firstLine="539"/>
        <w:jc w:val="both"/>
        <w:rPr>
          <w:rFonts w:ascii="Times New Roman" w:hAnsi="Times New Roman" w:cs="Times New Roman"/>
          <w:b/>
          <w:bCs/>
          <w:sz w:val="28"/>
          <w:szCs w:val="28"/>
        </w:rPr>
      </w:pPr>
      <w:r w:rsidRPr="00CC0246">
        <w:rPr>
          <w:rFonts w:ascii="Times New Roman" w:hAnsi="Times New Roman" w:cs="Times New Roman"/>
          <w:b/>
          <w:bCs/>
          <w:sz w:val="28"/>
          <w:szCs w:val="28"/>
        </w:rPr>
        <w:t>5</w:t>
      </w:r>
      <w:r w:rsidRPr="00CC0246">
        <w:rPr>
          <w:rFonts w:ascii="Times New Roman" w:hAnsi="Times New Roman" w:cs="Times New Roman"/>
          <w:sz w:val="28"/>
          <w:szCs w:val="28"/>
        </w:rPr>
        <w:t xml:space="preserve"> </w:t>
      </w:r>
      <w:r w:rsidRPr="00CC0246">
        <w:rPr>
          <w:rFonts w:ascii="Times New Roman" w:hAnsi="Times New Roman" w:cs="Times New Roman"/>
          <w:b/>
          <w:bCs/>
          <w:sz w:val="28"/>
          <w:szCs w:val="28"/>
        </w:rPr>
        <w:t>Материально-технические условия пребывания учащихся, воспитанников в школе. Учебно-методическое и библиотечно-информационное обеспечение.</w:t>
      </w:r>
    </w:p>
    <w:p w:rsidR="008A41F4" w:rsidRPr="00CC0246" w:rsidRDefault="008A41F4" w:rsidP="008A41F4">
      <w:pPr>
        <w:spacing w:after="0" w:line="240" w:lineRule="auto"/>
        <w:ind w:firstLine="539"/>
        <w:jc w:val="both"/>
        <w:rPr>
          <w:rFonts w:ascii="Times New Roman" w:hAnsi="Times New Roman" w:cs="Times New Roman"/>
          <w:b/>
          <w:bCs/>
          <w:sz w:val="28"/>
          <w:szCs w:val="28"/>
        </w:rPr>
      </w:pPr>
      <w:r w:rsidRPr="00CC0246">
        <w:rPr>
          <w:rFonts w:ascii="Times New Roman" w:hAnsi="Times New Roman" w:cs="Times New Roman"/>
          <w:sz w:val="28"/>
          <w:szCs w:val="28"/>
        </w:rPr>
        <w:t xml:space="preserve">Деятельность школы осуществляется на основании акта приёмки школы к началу учебного года (в акте отсутствуют замечания). Здание оборудовано автоматической пожарной сигнализацией, системой видеонаблюдения, имеются планы эвакуации,  количество огнетушителей соответствует нормативным требованиям. В наличии пакет документов (инструкций, приказов, журналов, планов и т.д.) по противопожарной безопасности и охране труда. </w:t>
      </w:r>
    </w:p>
    <w:p w:rsidR="008A41F4" w:rsidRPr="00CC0246" w:rsidRDefault="008A41F4" w:rsidP="008A41F4">
      <w:pPr>
        <w:spacing w:after="0" w:line="240" w:lineRule="auto"/>
        <w:ind w:firstLine="568"/>
        <w:jc w:val="both"/>
        <w:rPr>
          <w:rFonts w:ascii="Times New Roman" w:hAnsi="Times New Roman" w:cs="Times New Roman"/>
          <w:spacing w:val="6"/>
          <w:sz w:val="28"/>
          <w:szCs w:val="28"/>
        </w:rPr>
      </w:pPr>
      <w:r w:rsidRPr="00CC0246">
        <w:rPr>
          <w:rFonts w:ascii="Times New Roman" w:hAnsi="Times New Roman" w:cs="Times New Roman"/>
          <w:sz w:val="28"/>
          <w:szCs w:val="28"/>
        </w:rPr>
        <w:t xml:space="preserve">В сентябре 2017 года школе исполнилось 105 лет.  Ежегодно при поддержке родительской общественности, Управляющего совета осуществляется косметический ремонт  учебных кабинетов, спортивного зала. Но возникла необходимость капитального ремонта  цоколя,  канализации, замены оконных рам.   Проведённый технический отчёт по результатам энергетического обследования потребителя топливно-энергетических ресурсов (октябрь 2012 г.) позволяет сделать вывод о том, что отдельные конструктивные элементы  оконных проёмов находятся в неудовлетворительном состоянии и требуют проведение капитального ремонта. </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xml:space="preserve">      На основании акта технического осмотра здания МОУ СОШ </w:t>
      </w:r>
      <w:proofErr w:type="spellStart"/>
      <w:r w:rsidRPr="00CC0246">
        <w:rPr>
          <w:rFonts w:ascii="Times New Roman" w:hAnsi="Times New Roman" w:cs="Times New Roman"/>
          <w:sz w:val="28"/>
          <w:szCs w:val="28"/>
        </w:rPr>
        <w:t>п</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оливаново</w:t>
      </w:r>
      <w:proofErr w:type="spellEnd"/>
      <w:r w:rsidRPr="00CC0246">
        <w:rPr>
          <w:rFonts w:ascii="Times New Roman" w:hAnsi="Times New Roman" w:cs="Times New Roman"/>
          <w:sz w:val="28"/>
          <w:szCs w:val="28"/>
        </w:rPr>
        <w:t xml:space="preserve"> МО «</w:t>
      </w:r>
      <w:proofErr w:type="spellStart"/>
      <w:r w:rsidRPr="00CC0246">
        <w:rPr>
          <w:rFonts w:ascii="Times New Roman" w:hAnsi="Times New Roman" w:cs="Times New Roman"/>
          <w:sz w:val="28"/>
          <w:szCs w:val="28"/>
        </w:rPr>
        <w:t>Барышский</w:t>
      </w:r>
      <w:proofErr w:type="spellEnd"/>
      <w:r w:rsidRPr="00CC0246">
        <w:rPr>
          <w:rFonts w:ascii="Times New Roman" w:hAnsi="Times New Roman" w:cs="Times New Roman"/>
          <w:sz w:val="28"/>
          <w:szCs w:val="28"/>
        </w:rPr>
        <w:t xml:space="preserve"> район» от 28.09.2015 г. , составленного комиссией в составе:</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председателя - заместителя Главы администрации – начальника управления ТЭР, ЖКХ, строительства и дорожной деятельности администрации МО «</w:t>
      </w:r>
      <w:proofErr w:type="spellStart"/>
      <w:r w:rsidRPr="00CC0246">
        <w:rPr>
          <w:rFonts w:ascii="Times New Roman" w:hAnsi="Times New Roman" w:cs="Times New Roman"/>
          <w:sz w:val="28"/>
          <w:szCs w:val="28"/>
        </w:rPr>
        <w:t>Барышский</w:t>
      </w:r>
      <w:proofErr w:type="spellEnd"/>
      <w:r w:rsidRPr="00CC0246">
        <w:rPr>
          <w:rFonts w:ascii="Times New Roman" w:hAnsi="Times New Roman" w:cs="Times New Roman"/>
          <w:sz w:val="28"/>
          <w:szCs w:val="28"/>
        </w:rPr>
        <w:t xml:space="preserve"> район» Терентьева А.В.</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членов комиссии:</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директора МБУ «Управление архитектуры и строительства» МО «</w:t>
      </w:r>
      <w:proofErr w:type="spellStart"/>
      <w:r w:rsidRPr="00CC0246">
        <w:rPr>
          <w:rFonts w:ascii="Times New Roman" w:hAnsi="Times New Roman" w:cs="Times New Roman"/>
          <w:sz w:val="28"/>
          <w:szCs w:val="28"/>
        </w:rPr>
        <w:t>Барышский</w:t>
      </w:r>
      <w:proofErr w:type="spellEnd"/>
      <w:r w:rsidRPr="00CC0246">
        <w:rPr>
          <w:rFonts w:ascii="Times New Roman" w:hAnsi="Times New Roman" w:cs="Times New Roman"/>
          <w:sz w:val="28"/>
          <w:szCs w:val="28"/>
        </w:rPr>
        <w:t xml:space="preserve"> район» </w:t>
      </w:r>
      <w:proofErr w:type="spellStart"/>
      <w:r w:rsidRPr="00CC0246">
        <w:rPr>
          <w:rFonts w:ascii="Times New Roman" w:hAnsi="Times New Roman" w:cs="Times New Roman"/>
          <w:sz w:val="28"/>
          <w:szCs w:val="28"/>
        </w:rPr>
        <w:t>Гаценко</w:t>
      </w:r>
      <w:proofErr w:type="spellEnd"/>
      <w:r w:rsidRPr="00CC0246">
        <w:rPr>
          <w:rFonts w:ascii="Times New Roman" w:hAnsi="Times New Roman" w:cs="Times New Roman"/>
          <w:sz w:val="28"/>
          <w:szCs w:val="28"/>
        </w:rPr>
        <w:t xml:space="preserve"> С.В.,</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начальника управления образования МО «</w:t>
      </w:r>
      <w:proofErr w:type="spellStart"/>
      <w:r w:rsidRPr="00CC0246">
        <w:rPr>
          <w:rFonts w:ascii="Times New Roman" w:hAnsi="Times New Roman" w:cs="Times New Roman"/>
          <w:sz w:val="28"/>
          <w:szCs w:val="28"/>
        </w:rPr>
        <w:t>Барышский</w:t>
      </w:r>
      <w:proofErr w:type="spellEnd"/>
      <w:r w:rsidRPr="00CC0246">
        <w:rPr>
          <w:rFonts w:ascii="Times New Roman" w:hAnsi="Times New Roman" w:cs="Times New Roman"/>
          <w:sz w:val="28"/>
          <w:szCs w:val="28"/>
        </w:rPr>
        <w:t xml:space="preserve"> район» </w:t>
      </w:r>
      <w:proofErr w:type="spellStart"/>
      <w:r w:rsidRPr="00CC0246">
        <w:rPr>
          <w:rFonts w:ascii="Times New Roman" w:hAnsi="Times New Roman" w:cs="Times New Roman"/>
          <w:sz w:val="28"/>
          <w:szCs w:val="28"/>
        </w:rPr>
        <w:t>Пантюхиной</w:t>
      </w:r>
      <w:proofErr w:type="spellEnd"/>
      <w:r w:rsidRPr="00CC0246">
        <w:rPr>
          <w:rFonts w:ascii="Times New Roman" w:hAnsi="Times New Roman" w:cs="Times New Roman"/>
          <w:sz w:val="28"/>
          <w:szCs w:val="28"/>
        </w:rPr>
        <w:t xml:space="preserve"> С.Ю.;</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 начальника МАУ «ХЭК» МО «</w:t>
      </w:r>
      <w:proofErr w:type="spellStart"/>
      <w:r w:rsidRPr="00CC0246">
        <w:rPr>
          <w:rFonts w:ascii="Times New Roman" w:hAnsi="Times New Roman" w:cs="Times New Roman"/>
          <w:sz w:val="28"/>
          <w:szCs w:val="28"/>
        </w:rPr>
        <w:t>Барышский</w:t>
      </w:r>
      <w:proofErr w:type="spellEnd"/>
      <w:r w:rsidRPr="00CC0246">
        <w:rPr>
          <w:rFonts w:ascii="Times New Roman" w:hAnsi="Times New Roman" w:cs="Times New Roman"/>
          <w:sz w:val="28"/>
          <w:szCs w:val="28"/>
        </w:rPr>
        <w:t xml:space="preserve"> район» </w:t>
      </w:r>
      <w:proofErr w:type="spellStart"/>
      <w:r w:rsidRPr="00CC0246">
        <w:rPr>
          <w:rFonts w:ascii="Times New Roman" w:hAnsi="Times New Roman" w:cs="Times New Roman"/>
          <w:sz w:val="28"/>
          <w:szCs w:val="28"/>
        </w:rPr>
        <w:t>Суходеева</w:t>
      </w:r>
      <w:proofErr w:type="spellEnd"/>
      <w:r w:rsidRPr="00CC0246">
        <w:rPr>
          <w:rFonts w:ascii="Times New Roman" w:hAnsi="Times New Roman" w:cs="Times New Roman"/>
          <w:sz w:val="28"/>
          <w:szCs w:val="28"/>
        </w:rPr>
        <w:t xml:space="preserve"> М.О. </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сделаны выводы и рекомендации: для восстановления нормативно-технического состояния здания и обеспечения возможности нормальной эксплуатации необходимо выполнить следующий комплекс ремонтных работ:</w:t>
      </w:r>
    </w:p>
    <w:p w:rsidR="008A41F4" w:rsidRPr="00CC0246" w:rsidRDefault="008A41F4" w:rsidP="008A41F4">
      <w:pPr>
        <w:pStyle w:val="a3"/>
        <w:numPr>
          <w:ilvl w:val="0"/>
          <w:numId w:val="5"/>
        </w:num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капитальный ремонт цоколя здания</w:t>
      </w:r>
    </w:p>
    <w:p w:rsidR="008A41F4" w:rsidRPr="00CC0246" w:rsidRDefault="008A41F4" w:rsidP="008A41F4">
      <w:pPr>
        <w:spacing w:after="0" w:line="240" w:lineRule="auto"/>
        <w:jc w:val="both"/>
        <w:rPr>
          <w:rFonts w:ascii="Times New Roman" w:hAnsi="Times New Roman" w:cs="Times New Roman"/>
          <w:sz w:val="28"/>
          <w:szCs w:val="28"/>
        </w:rPr>
      </w:pPr>
      <w:r w:rsidRPr="00CC0246">
        <w:rPr>
          <w:rFonts w:ascii="Times New Roman" w:hAnsi="Times New Roman" w:cs="Times New Roman"/>
          <w:sz w:val="28"/>
          <w:szCs w:val="28"/>
        </w:rPr>
        <w:t>Для выполнения работ комиссия рекомендовала разработать и утвердить в установленном порядке проектно-сметную документацию на капитальный ремонт здания.</w:t>
      </w:r>
    </w:p>
    <w:p w:rsidR="008A41F4" w:rsidRPr="00CC0246" w:rsidRDefault="008A41F4" w:rsidP="008A41F4">
      <w:pPr>
        <w:spacing w:after="0" w:line="240" w:lineRule="auto"/>
        <w:jc w:val="both"/>
        <w:rPr>
          <w:rFonts w:ascii="Times New Roman" w:hAnsi="Times New Roman" w:cs="Times New Roman"/>
          <w:sz w:val="28"/>
          <w:szCs w:val="28"/>
        </w:rPr>
      </w:pPr>
    </w:p>
    <w:p w:rsidR="008A41F4" w:rsidRPr="00CC0246" w:rsidRDefault="008A41F4" w:rsidP="008A41F4">
      <w:pPr>
        <w:spacing w:after="0" w:line="240" w:lineRule="auto"/>
        <w:jc w:val="center"/>
        <w:rPr>
          <w:rFonts w:ascii="Times New Roman" w:hAnsi="Times New Roman" w:cs="Times New Roman"/>
          <w:b/>
          <w:bCs/>
          <w:sz w:val="28"/>
          <w:szCs w:val="28"/>
        </w:rPr>
      </w:pPr>
      <w:r w:rsidRPr="00CC0246">
        <w:rPr>
          <w:rFonts w:ascii="Times New Roman" w:hAnsi="Times New Roman" w:cs="Times New Roman"/>
          <w:b/>
          <w:bCs/>
          <w:sz w:val="28"/>
          <w:szCs w:val="28"/>
        </w:rPr>
        <w:t>Учебно-методическое обеспечение учебного процесса</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7224"/>
        <w:gridCol w:w="2105"/>
      </w:tblGrid>
      <w:tr w:rsidR="008A41F4" w:rsidRPr="00CC0246" w:rsidTr="008A41F4">
        <w:tc>
          <w:tcPr>
            <w:tcW w:w="589" w:type="dxa"/>
          </w:tcPr>
          <w:p w:rsidR="008A41F4" w:rsidRPr="00CC0246" w:rsidRDefault="008A41F4" w:rsidP="008A41F4">
            <w:pPr>
              <w:snapToGrid w:val="0"/>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 xml:space="preserve">№ </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/п</w:t>
            </w:r>
          </w:p>
        </w:tc>
        <w:tc>
          <w:tcPr>
            <w:tcW w:w="7229" w:type="dxa"/>
          </w:tcPr>
          <w:p w:rsidR="008A41F4" w:rsidRPr="00CC0246" w:rsidRDefault="008A41F4" w:rsidP="008A41F4">
            <w:pPr>
              <w:snapToGrid w:val="0"/>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Общие сведения</w:t>
            </w:r>
          </w:p>
        </w:tc>
        <w:tc>
          <w:tcPr>
            <w:tcW w:w="2105" w:type="dxa"/>
          </w:tcPr>
          <w:p w:rsidR="008A41F4" w:rsidRPr="00CC0246" w:rsidRDefault="008A41F4" w:rsidP="008A41F4">
            <w:pPr>
              <w:snapToGrid w:val="0"/>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Количество</w:t>
            </w:r>
          </w:p>
          <w:p w:rsidR="008A41F4" w:rsidRPr="00CC0246" w:rsidRDefault="008A41F4" w:rsidP="008A41F4">
            <w:pPr>
              <w:snapToGrid w:val="0"/>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(в ед.)</w:t>
            </w:r>
          </w:p>
        </w:tc>
      </w:tr>
      <w:tr w:rsidR="008A41F4" w:rsidRPr="00CC0246" w:rsidTr="008A41F4">
        <w:trPr>
          <w:trHeight w:val="562"/>
        </w:trPr>
        <w:tc>
          <w:tcPr>
            <w:tcW w:w="589" w:type="dxa"/>
            <w:vMerge w:val="restar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1.</w:t>
            </w:r>
          </w:p>
        </w:tc>
        <w:tc>
          <w:tcPr>
            <w:tcW w:w="7229" w:type="dxa"/>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Общее количество учебно-методической литературы:</w:t>
            </w:r>
          </w:p>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 xml:space="preserve">в том числе: </w:t>
            </w:r>
          </w:p>
        </w:tc>
        <w:tc>
          <w:tcPr>
            <w:tcW w:w="2105"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3802</w:t>
            </w:r>
          </w:p>
        </w:tc>
      </w:tr>
      <w:tr w:rsidR="008A41F4" w:rsidRPr="00CC0246" w:rsidTr="008A41F4">
        <w:tc>
          <w:tcPr>
            <w:tcW w:w="589" w:type="dxa"/>
            <w:vMerge/>
          </w:tcPr>
          <w:p w:rsidR="008A41F4" w:rsidRPr="00CC0246" w:rsidRDefault="008A41F4" w:rsidP="008A41F4">
            <w:pPr>
              <w:spacing w:after="0" w:line="240" w:lineRule="auto"/>
              <w:jc w:val="center"/>
              <w:rPr>
                <w:rFonts w:ascii="Times New Roman" w:hAnsi="Times New Roman" w:cs="Times New Roman"/>
                <w:sz w:val="28"/>
                <w:szCs w:val="28"/>
              </w:rPr>
            </w:pPr>
          </w:p>
        </w:tc>
        <w:tc>
          <w:tcPr>
            <w:tcW w:w="7229" w:type="dxa"/>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 учебники с электронными приложениями</w:t>
            </w:r>
          </w:p>
        </w:tc>
        <w:tc>
          <w:tcPr>
            <w:tcW w:w="2105"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620</w:t>
            </w:r>
          </w:p>
        </w:tc>
      </w:tr>
      <w:tr w:rsidR="008A41F4" w:rsidRPr="00CC0246" w:rsidTr="008A41F4">
        <w:tc>
          <w:tcPr>
            <w:tcW w:w="589" w:type="dxa"/>
            <w:vMerge/>
          </w:tcPr>
          <w:p w:rsidR="008A41F4" w:rsidRPr="00CC0246" w:rsidRDefault="008A41F4" w:rsidP="008A41F4">
            <w:pPr>
              <w:spacing w:after="0" w:line="240" w:lineRule="auto"/>
              <w:jc w:val="center"/>
              <w:rPr>
                <w:rFonts w:ascii="Times New Roman" w:hAnsi="Times New Roman" w:cs="Times New Roman"/>
                <w:sz w:val="28"/>
                <w:szCs w:val="28"/>
              </w:rPr>
            </w:pPr>
          </w:p>
        </w:tc>
        <w:tc>
          <w:tcPr>
            <w:tcW w:w="7229" w:type="dxa"/>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 xml:space="preserve">- учебно-методическая литература </w:t>
            </w:r>
          </w:p>
        </w:tc>
        <w:tc>
          <w:tcPr>
            <w:tcW w:w="2105"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3182</w:t>
            </w:r>
          </w:p>
        </w:tc>
      </w:tr>
      <w:tr w:rsidR="008A41F4" w:rsidRPr="00CC0246" w:rsidTr="008A41F4">
        <w:tc>
          <w:tcPr>
            <w:tcW w:w="589" w:type="dxa"/>
            <w:vMerge/>
          </w:tcPr>
          <w:p w:rsidR="008A41F4" w:rsidRPr="00CC0246" w:rsidRDefault="008A41F4" w:rsidP="008A41F4">
            <w:pPr>
              <w:spacing w:after="0" w:line="240" w:lineRule="auto"/>
              <w:jc w:val="center"/>
              <w:rPr>
                <w:rFonts w:ascii="Times New Roman" w:hAnsi="Times New Roman" w:cs="Times New Roman"/>
                <w:sz w:val="28"/>
                <w:szCs w:val="28"/>
              </w:rPr>
            </w:pPr>
          </w:p>
        </w:tc>
        <w:tc>
          <w:tcPr>
            <w:tcW w:w="7229" w:type="dxa"/>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 количество учебно-методических разработок, имеющих рецензию региональных или отраслевых научно-методических служб и органов</w:t>
            </w:r>
          </w:p>
        </w:tc>
        <w:tc>
          <w:tcPr>
            <w:tcW w:w="2105"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7</w:t>
            </w:r>
          </w:p>
        </w:tc>
      </w:tr>
      <w:tr w:rsidR="008A41F4" w:rsidRPr="00CC0246" w:rsidTr="008A41F4">
        <w:tc>
          <w:tcPr>
            <w:tcW w:w="589" w:type="dxa"/>
            <w:vMerge w:val="restar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 xml:space="preserve">2. </w:t>
            </w:r>
          </w:p>
        </w:tc>
        <w:tc>
          <w:tcPr>
            <w:tcW w:w="7229" w:type="dxa"/>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Общее количество дополнительной литературы:</w:t>
            </w:r>
          </w:p>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в том числе:</w:t>
            </w:r>
          </w:p>
        </w:tc>
        <w:tc>
          <w:tcPr>
            <w:tcW w:w="2105"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8720</w:t>
            </w:r>
          </w:p>
        </w:tc>
      </w:tr>
      <w:tr w:rsidR="008A41F4" w:rsidRPr="00CC0246" w:rsidTr="008A41F4">
        <w:tc>
          <w:tcPr>
            <w:tcW w:w="589" w:type="dxa"/>
            <w:vMerge/>
          </w:tcPr>
          <w:p w:rsidR="008A41F4" w:rsidRPr="00CC0246" w:rsidRDefault="008A41F4" w:rsidP="008A41F4">
            <w:pPr>
              <w:spacing w:after="0" w:line="240" w:lineRule="auto"/>
              <w:jc w:val="center"/>
              <w:rPr>
                <w:rFonts w:ascii="Times New Roman" w:hAnsi="Times New Roman" w:cs="Times New Roman"/>
                <w:sz w:val="28"/>
                <w:szCs w:val="28"/>
              </w:rPr>
            </w:pPr>
          </w:p>
        </w:tc>
        <w:tc>
          <w:tcPr>
            <w:tcW w:w="7229" w:type="dxa"/>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 детская художественная</w:t>
            </w:r>
          </w:p>
        </w:tc>
        <w:tc>
          <w:tcPr>
            <w:tcW w:w="2105"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5400</w:t>
            </w:r>
          </w:p>
        </w:tc>
      </w:tr>
      <w:tr w:rsidR="008A41F4" w:rsidRPr="00CC0246" w:rsidTr="008A41F4">
        <w:tc>
          <w:tcPr>
            <w:tcW w:w="589" w:type="dxa"/>
            <w:vMerge/>
          </w:tcPr>
          <w:p w:rsidR="008A41F4" w:rsidRPr="00CC0246" w:rsidRDefault="008A41F4" w:rsidP="008A41F4">
            <w:pPr>
              <w:spacing w:after="0" w:line="240" w:lineRule="auto"/>
              <w:jc w:val="center"/>
              <w:rPr>
                <w:rFonts w:ascii="Times New Roman" w:hAnsi="Times New Roman" w:cs="Times New Roman"/>
                <w:sz w:val="28"/>
                <w:szCs w:val="28"/>
              </w:rPr>
            </w:pPr>
          </w:p>
        </w:tc>
        <w:tc>
          <w:tcPr>
            <w:tcW w:w="7229" w:type="dxa"/>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 научно-популярная</w:t>
            </w:r>
          </w:p>
        </w:tc>
        <w:tc>
          <w:tcPr>
            <w:tcW w:w="2105"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2050</w:t>
            </w:r>
          </w:p>
        </w:tc>
      </w:tr>
      <w:tr w:rsidR="008A41F4" w:rsidRPr="00CC0246" w:rsidTr="008A41F4">
        <w:tc>
          <w:tcPr>
            <w:tcW w:w="589" w:type="dxa"/>
            <w:vMerge/>
          </w:tcPr>
          <w:p w:rsidR="008A41F4" w:rsidRPr="00CC0246" w:rsidRDefault="008A41F4" w:rsidP="008A41F4">
            <w:pPr>
              <w:spacing w:after="0" w:line="240" w:lineRule="auto"/>
              <w:jc w:val="center"/>
              <w:rPr>
                <w:rFonts w:ascii="Times New Roman" w:hAnsi="Times New Roman" w:cs="Times New Roman"/>
                <w:sz w:val="28"/>
                <w:szCs w:val="28"/>
              </w:rPr>
            </w:pPr>
          </w:p>
        </w:tc>
        <w:tc>
          <w:tcPr>
            <w:tcW w:w="7229" w:type="dxa"/>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 справочно-библиографическая</w:t>
            </w:r>
          </w:p>
        </w:tc>
        <w:tc>
          <w:tcPr>
            <w:tcW w:w="2105"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208</w:t>
            </w:r>
          </w:p>
        </w:tc>
      </w:tr>
      <w:tr w:rsidR="008A41F4" w:rsidRPr="00CC0246" w:rsidTr="008A41F4">
        <w:tc>
          <w:tcPr>
            <w:tcW w:w="589" w:type="dxa"/>
            <w:vMerge/>
          </w:tcPr>
          <w:p w:rsidR="008A41F4" w:rsidRPr="00CC0246" w:rsidRDefault="008A41F4" w:rsidP="008A41F4">
            <w:pPr>
              <w:spacing w:after="0" w:line="240" w:lineRule="auto"/>
              <w:jc w:val="center"/>
              <w:rPr>
                <w:rFonts w:ascii="Times New Roman" w:hAnsi="Times New Roman" w:cs="Times New Roman"/>
                <w:sz w:val="28"/>
                <w:szCs w:val="28"/>
              </w:rPr>
            </w:pPr>
          </w:p>
        </w:tc>
        <w:tc>
          <w:tcPr>
            <w:tcW w:w="7229" w:type="dxa"/>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 периодические издания</w:t>
            </w:r>
          </w:p>
        </w:tc>
        <w:tc>
          <w:tcPr>
            <w:tcW w:w="2105"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28</w:t>
            </w:r>
          </w:p>
        </w:tc>
      </w:tr>
      <w:tr w:rsidR="008A41F4" w:rsidRPr="00CC0246" w:rsidTr="008A41F4">
        <w:tc>
          <w:tcPr>
            <w:tcW w:w="589"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 xml:space="preserve">3. </w:t>
            </w:r>
          </w:p>
        </w:tc>
        <w:tc>
          <w:tcPr>
            <w:tcW w:w="7229" w:type="dxa"/>
          </w:tcPr>
          <w:p w:rsidR="008A41F4" w:rsidRPr="00CC0246" w:rsidRDefault="008A41F4" w:rsidP="008A41F4">
            <w:pPr>
              <w:snapToGrid w:val="0"/>
              <w:spacing w:after="0" w:line="240" w:lineRule="auto"/>
              <w:rPr>
                <w:rFonts w:ascii="Times New Roman" w:hAnsi="Times New Roman" w:cs="Times New Roman"/>
                <w:sz w:val="28"/>
                <w:szCs w:val="28"/>
              </w:rPr>
            </w:pPr>
            <w:proofErr w:type="gramStart"/>
            <w:r w:rsidRPr="00CC0246">
              <w:rPr>
                <w:rFonts w:ascii="Times New Roman" w:hAnsi="Times New Roman" w:cs="Times New Roman"/>
                <w:sz w:val="28"/>
                <w:szCs w:val="28"/>
              </w:rPr>
              <w:t>Приобретено учебно-методической и дополнительной литературы за последние учебный год</w:t>
            </w:r>
            <w:proofErr w:type="gramEnd"/>
          </w:p>
        </w:tc>
        <w:tc>
          <w:tcPr>
            <w:tcW w:w="2105"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На сумму:</w:t>
            </w:r>
          </w:p>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240 799 р.</w:t>
            </w:r>
          </w:p>
        </w:tc>
      </w:tr>
    </w:tbl>
    <w:p w:rsidR="008A41F4" w:rsidRPr="00CC0246" w:rsidRDefault="008A41F4" w:rsidP="008A41F4">
      <w:pPr>
        <w:spacing w:after="0" w:line="240" w:lineRule="auto"/>
        <w:jc w:val="center"/>
        <w:rPr>
          <w:rFonts w:ascii="Times New Roman" w:hAnsi="Times New Roman" w:cs="Times New Roman"/>
          <w:b/>
          <w:bCs/>
          <w:sz w:val="28"/>
          <w:szCs w:val="28"/>
        </w:rPr>
      </w:pPr>
      <w:r w:rsidRPr="00CC0246">
        <w:rPr>
          <w:rFonts w:ascii="Times New Roman" w:hAnsi="Times New Roman" w:cs="Times New Roman"/>
          <w:b/>
          <w:bCs/>
          <w:sz w:val="28"/>
          <w:szCs w:val="28"/>
        </w:rPr>
        <w:t>Информационное обеспечение учебного процесса</w:t>
      </w:r>
    </w:p>
    <w:tbl>
      <w:tblPr>
        <w:tblpPr w:leftFromText="180" w:rightFromText="180" w:vertAnchor="text" w:horzAnchor="margin" w:tblpX="-67" w:tblpY="207"/>
        <w:tblW w:w="9889" w:type="dxa"/>
        <w:tblLayout w:type="fixed"/>
        <w:tblLook w:val="0000"/>
      </w:tblPr>
      <w:tblGrid>
        <w:gridCol w:w="1026"/>
        <w:gridCol w:w="7196"/>
        <w:gridCol w:w="1667"/>
      </w:tblGrid>
      <w:tr w:rsidR="008A41F4" w:rsidRPr="00CC0246" w:rsidTr="008A41F4">
        <w:tc>
          <w:tcPr>
            <w:tcW w:w="102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 xml:space="preserve">№ </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/п</w:t>
            </w:r>
          </w:p>
        </w:tc>
        <w:tc>
          <w:tcPr>
            <w:tcW w:w="7196" w:type="dxa"/>
            <w:tcBorders>
              <w:top w:val="single" w:sz="4" w:space="0" w:color="000000"/>
              <w:left w:val="single" w:sz="4" w:space="0" w:color="000000"/>
              <w:bottom w:val="single" w:sz="4" w:space="0" w:color="000000"/>
            </w:tcBorders>
            <w:vAlign w:val="center"/>
          </w:tcPr>
          <w:p w:rsidR="008A41F4" w:rsidRPr="00CC0246" w:rsidRDefault="008A41F4" w:rsidP="008A41F4">
            <w:pPr>
              <w:snapToGrid w:val="0"/>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Общие сведения</w:t>
            </w:r>
          </w:p>
        </w:tc>
        <w:tc>
          <w:tcPr>
            <w:tcW w:w="1667" w:type="dxa"/>
            <w:tcBorders>
              <w:top w:val="single" w:sz="4" w:space="0" w:color="000000"/>
              <w:left w:val="single" w:sz="4" w:space="0" w:color="000000"/>
              <w:bottom w:val="single" w:sz="4" w:space="0" w:color="000000"/>
              <w:right w:val="single" w:sz="4" w:space="0" w:color="000000"/>
            </w:tcBorders>
            <w:vAlign w:val="center"/>
          </w:tcPr>
          <w:p w:rsidR="008A41F4" w:rsidRPr="00CC0246" w:rsidRDefault="008A41F4" w:rsidP="008A41F4">
            <w:pPr>
              <w:snapToGrid w:val="0"/>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Наличие/отсутствие (в ед.)</w:t>
            </w:r>
          </w:p>
        </w:tc>
      </w:tr>
      <w:tr w:rsidR="008A41F4" w:rsidRPr="00CC0246" w:rsidTr="008A41F4">
        <w:tc>
          <w:tcPr>
            <w:tcW w:w="102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1.</w:t>
            </w:r>
          </w:p>
        </w:tc>
        <w:tc>
          <w:tcPr>
            <w:tcW w:w="719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Наличие подключения к сети Интернет, тип подключения (выделенный, аналоговый)</w:t>
            </w:r>
          </w:p>
        </w:tc>
        <w:tc>
          <w:tcPr>
            <w:tcW w:w="1667" w:type="dxa"/>
            <w:tcBorders>
              <w:top w:val="single" w:sz="4" w:space="0" w:color="000000"/>
              <w:left w:val="single" w:sz="4" w:space="0" w:color="000000"/>
              <w:bottom w:val="single" w:sz="4" w:space="0" w:color="000000"/>
              <w:right w:val="single" w:sz="4" w:space="0" w:color="000000"/>
            </w:tcBorders>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 xml:space="preserve">оптоволокно по технологии FTTB, скорость 2 Мбит/сек </w:t>
            </w:r>
          </w:p>
        </w:tc>
      </w:tr>
      <w:tr w:rsidR="008A41F4" w:rsidRPr="00CC0246" w:rsidTr="008A41F4">
        <w:tc>
          <w:tcPr>
            <w:tcW w:w="102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2.</w:t>
            </w:r>
          </w:p>
        </w:tc>
        <w:tc>
          <w:tcPr>
            <w:tcW w:w="719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Количество терминалов, с которых имеется доступ к сети Интернет</w:t>
            </w:r>
          </w:p>
        </w:tc>
        <w:tc>
          <w:tcPr>
            <w:tcW w:w="1667" w:type="dxa"/>
            <w:tcBorders>
              <w:top w:val="single" w:sz="4" w:space="0" w:color="000000"/>
              <w:left w:val="single" w:sz="4" w:space="0" w:color="000000"/>
              <w:bottom w:val="single" w:sz="4" w:space="0" w:color="000000"/>
              <w:right w:val="single" w:sz="4" w:space="0" w:color="000000"/>
            </w:tcBorders>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5 компьютера и 8 ноутбуков</w:t>
            </w:r>
          </w:p>
        </w:tc>
      </w:tr>
      <w:tr w:rsidR="008A41F4" w:rsidRPr="00CC0246" w:rsidTr="008A41F4">
        <w:tc>
          <w:tcPr>
            <w:tcW w:w="102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3.</w:t>
            </w:r>
          </w:p>
        </w:tc>
        <w:tc>
          <w:tcPr>
            <w:tcW w:w="719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Количество локальных сетей, имеющихся в образовательной организации</w:t>
            </w:r>
          </w:p>
        </w:tc>
        <w:tc>
          <w:tcPr>
            <w:tcW w:w="1667" w:type="dxa"/>
            <w:tcBorders>
              <w:top w:val="single" w:sz="4" w:space="0" w:color="000000"/>
              <w:left w:val="single" w:sz="4" w:space="0" w:color="000000"/>
              <w:bottom w:val="single" w:sz="4" w:space="0" w:color="000000"/>
              <w:right w:val="single" w:sz="4" w:space="0" w:color="000000"/>
            </w:tcBorders>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1</w:t>
            </w:r>
          </w:p>
        </w:tc>
      </w:tr>
      <w:tr w:rsidR="008A41F4" w:rsidRPr="00CC0246" w:rsidTr="008A41F4">
        <w:tc>
          <w:tcPr>
            <w:tcW w:w="102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4.</w:t>
            </w:r>
          </w:p>
        </w:tc>
        <w:tc>
          <w:tcPr>
            <w:tcW w:w="719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Наличие электронной почты образовательной организации</w:t>
            </w:r>
          </w:p>
        </w:tc>
        <w:tc>
          <w:tcPr>
            <w:tcW w:w="1667" w:type="dxa"/>
            <w:tcBorders>
              <w:top w:val="single" w:sz="4" w:space="0" w:color="000000"/>
              <w:left w:val="single" w:sz="4" w:space="0" w:color="000000"/>
              <w:bottom w:val="single" w:sz="4" w:space="0" w:color="000000"/>
              <w:right w:val="single" w:sz="4" w:space="0" w:color="000000"/>
            </w:tcBorders>
          </w:tcPr>
          <w:p w:rsidR="008A41F4" w:rsidRPr="00CC0246" w:rsidRDefault="008A41F4" w:rsidP="008A41F4">
            <w:pPr>
              <w:spacing w:after="0" w:line="240" w:lineRule="auto"/>
              <w:rPr>
                <w:rFonts w:ascii="Times New Roman" w:hAnsi="Times New Roman" w:cs="Times New Roman"/>
                <w:sz w:val="28"/>
                <w:szCs w:val="28"/>
                <w:lang w:val="en-US"/>
              </w:rPr>
            </w:pPr>
            <w:r w:rsidRPr="00CC0246">
              <w:rPr>
                <w:rFonts w:ascii="Times New Roman" w:hAnsi="Times New Roman" w:cs="Times New Roman"/>
                <w:sz w:val="28"/>
                <w:szCs w:val="28"/>
                <w:lang w:val="en-US"/>
              </w:rPr>
              <w:t>polivanovoschkola@yandex.ru</w:t>
            </w:r>
          </w:p>
        </w:tc>
      </w:tr>
      <w:tr w:rsidR="008A41F4" w:rsidRPr="00CC0246" w:rsidTr="008A41F4">
        <w:tc>
          <w:tcPr>
            <w:tcW w:w="102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5.</w:t>
            </w:r>
          </w:p>
        </w:tc>
        <w:tc>
          <w:tcPr>
            <w:tcW w:w="719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Наличие сайта образовательной организации, периодичность его обновления.</w:t>
            </w:r>
          </w:p>
        </w:tc>
        <w:tc>
          <w:tcPr>
            <w:tcW w:w="1667" w:type="dxa"/>
            <w:tcBorders>
              <w:top w:val="single" w:sz="4" w:space="0" w:color="000000"/>
              <w:left w:val="single" w:sz="4" w:space="0" w:color="000000"/>
              <w:bottom w:val="single" w:sz="4" w:space="0" w:color="000000"/>
              <w:right w:val="single" w:sz="4" w:space="0" w:color="000000"/>
            </w:tcBorders>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http://</w:t>
            </w:r>
            <w:proofErr w:type="spellStart"/>
            <w:r w:rsidRPr="00CC0246">
              <w:rPr>
                <w:rFonts w:ascii="Times New Roman" w:hAnsi="Times New Roman" w:cs="Times New Roman"/>
                <w:sz w:val="28"/>
                <w:szCs w:val="28"/>
                <w:lang w:val="en-US"/>
              </w:rPr>
              <w:t>polivanovoshool</w:t>
            </w:r>
            <w:proofErr w:type="spellEnd"/>
            <w:r w:rsidRPr="00CC0246">
              <w:rPr>
                <w:rFonts w:ascii="Times New Roman" w:hAnsi="Times New Roman" w:cs="Times New Roman"/>
                <w:sz w:val="28"/>
                <w:szCs w:val="28"/>
              </w:rPr>
              <w:t>.</w:t>
            </w:r>
            <w:proofErr w:type="spellStart"/>
            <w:r w:rsidRPr="00CC0246">
              <w:rPr>
                <w:rFonts w:ascii="Times New Roman" w:hAnsi="Times New Roman" w:cs="Times New Roman"/>
                <w:sz w:val="28"/>
                <w:szCs w:val="28"/>
                <w:lang w:val="en-US"/>
              </w:rPr>
              <w:t>ucoz</w:t>
            </w:r>
            <w:proofErr w:type="spellEnd"/>
            <w:r w:rsidRPr="00CC0246">
              <w:rPr>
                <w:rFonts w:ascii="Times New Roman" w:hAnsi="Times New Roman" w:cs="Times New Roman"/>
                <w:sz w:val="28"/>
                <w:szCs w:val="28"/>
              </w:rPr>
              <w:t>.</w:t>
            </w:r>
            <w:proofErr w:type="spellStart"/>
            <w:r w:rsidRPr="00CC0246">
              <w:rPr>
                <w:rFonts w:ascii="Times New Roman" w:hAnsi="Times New Roman" w:cs="Times New Roman"/>
                <w:sz w:val="28"/>
                <w:szCs w:val="28"/>
                <w:lang w:val="en-US"/>
              </w:rPr>
              <w:t>ru</w:t>
            </w:r>
            <w:proofErr w:type="spellEnd"/>
            <w:r w:rsidRPr="00CC0246">
              <w:rPr>
                <w:rFonts w:ascii="Times New Roman" w:hAnsi="Times New Roman" w:cs="Times New Roman"/>
                <w:sz w:val="28"/>
                <w:szCs w:val="28"/>
              </w:rPr>
              <w:t>, 1 раз в неделю</w:t>
            </w:r>
          </w:p>
        </w:tc>
      </w:tr>
      <w:tr w:rsidR="008A41F4" w:rsidRPr="00CC0246" w:rsidTr="008A41F4">
        <w:tc>
          <w:tcPr>
            <w:tcW w:w="102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6.</w:t>
            </w:r>
          </w:p>
        </w:tc>
        <w:tc>
          <w:tcPr>
            <w:tcW w:w="719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Электронные базы данных и знаний по профилю образовательных программ</w:t>
            </w:r>
          </w:p>
        </w:tc>
        <w:tc>
          <w:tcPr>
            <w:tcW w:w="1667" w:type="dxa"/>
            <w:tcBorders>
              <w:top w:val="single" w:sz="4" w:space="0" w:color="000000"/>
              <w:left w:val="single" w:sz="4" w:space="0" w:color="000000"/>
              <w:bottom w:val="single" w:sz="4" w:space="0" w:color="000000"/>
              <w:right w:val="single" w:sz="4" w:space="0" w:color="000000"/>
            </w:tcBorders>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Имеются. Сетевой город. Образование</w:t>
            </w:r>
          </w:p>
        </w:tc>
      </w:tr>
      <w:tr w:rsidR="008A41F4" w:rsidRPr="00CC0246" w:rsidTr="008A41F4">
        <w:tc>
          <w:tcPr>
            <w:tcW w:w="102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7.</w:t>
            </w:r>
          </w:p>
        </w:tc>
        <w:tc>
          <w:tcPr>
            <w:tcW w:w="719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Наличие интерактивных досок</w:t>
            </w:r>
          </w:p>
        </w:tc>
        <w:tc>
          <w:tcPr>
            <w:tcW w:w="1667" w:type="dxa"/>
            <w:tcBorders>
              <w:top w:val="single" w:sz="4" w:space="0" w:color="000000"/>
              <w:left w:val="single" w:sz="4" w:space="0" w:color="000000"/>
              <w:bottom w:val="single" w:sz="4" w:space="0" w:color="000000"/>
              <w:right w:val="single" w:sz="4" w:space="0" w:color="000000"/>
            </w:tcBorders>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2</w:t>
            </w:r>
          </w:p>
        </w:tc>
      </w:tr>
      <w:tr w:rsidR="008A41F4" w:rsidRPr="00CC0246" w:rsidTr="008A41F4">
        <w:tc>
          <w:tcPr>
            <w:tcW w:w="102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8.</w:t>
            </w:r>
          </w:p>
        </w:tc>
        <w:tc>
          <w:tcPr>
            <w:tcW w:w="7196" w:type="dxa"/>
            <w:tcBorders>
              <w:top w:val="single" w:sz="4" w:space="0" w:color="000000"/>
              <w:left w:val="single" w:sz="4" w:space="0" w:color="000000"/>
              <w:bottom w:val="single" w:sz="4" w:space="0" w:color="000000"/>
            </w:tcBorders>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Наличие мультимедиа оборудования</w:t>
            </w:r>
          </w:p>
        </w:tc>
        <w:tc>
          <w:tcPr>
            <w:tcW w:w="1667" w:type="dxa"/>
            <w:tcBorders>
              <w:top w:val="single" w:sz="4" w:space="0" w:color="000000"/>
              <w:left w:val="single" w:sz="4" w:space="0" w:color="000000"/>
              <w:bottom w:val="single" w:sz="4" w:space="0" w:color="000000"/>
              <w:right w:val="single" w:sz="4" w:space="0" w:color="000000"/>
            </w:tcBorders>
          </w:tcPr>
          <w:p w:rsidR="008A41F4" w:rsidRPr="00CC0246" w:rsidRDefault="008A41F4" w:rsidP="008A41F4">
            <w:pPr>
              <w:spacing w:after="0" w:line="240" w:lineRule="auto"/>
              <w:rPr>
                <w:rFonts w:ascii="Times New Roman" w:hAnsi="Times New Roman" w:cs="Times New Roman"/>
                <w:sz w:val="28"/>
                <w:szCs w:val="28"/>
                <w:lang w:val="en-US"/>
              </w:rPr>
            </w:pPr>
            <w:r w:rsidRPr="00CC0246">
              <w:rPr>
                <w:rFonts w:ascii="Times New Roman" w:hAnsi="Times New Roman" w:cs="Times New Roman"/>
                <w:sz w:val="28"/>
                <w:szCs w:val="28"/>
              </w:rPr>
              <w:t>1</w:t>
            </w:r>
            <w:r w:rsidRPr="00CC0246">
              <w:rPr>
                <w:rFonts w:ascii="Times New Roman" w:hAnsi="Times New Roman" w:cs="Times New Roman"/>
                <w:sz w:val="28"/>
                <w:szCs w:val="28"/>
                <w:lang w:val="en-US"/>
              </w:rPr>
              <w:t>1</w:t>
            </w:r>
          </w:p>
        </w:tc>
      </w:tr>
    </w:tbl>
    <w:p w:rsidR="008A41F4" w:rsidRPr="00CC0246" w:rsidRDefault="008A41F4" w:rsidP="008A41F4">
      <w:pPr>
        <w:spacing w:after="0" w:line="240" w:lineRule="auto"/>
        <w:ind w:firstLine="567"/>
        <w:jc w:val="both"/>
        <w:rPr>
          <w:rFonts w:ascii="Times New Roman" w:hAnsi="Times New Roman" w:cs="Times New Roman"/>
          <w:b/>
          <w:bCs/>
          <w:sz w:val="28"/>
          <w:szCs w:val="28"/>
        </w:rPr>
      </w:pPr>
    </w:p>
    <w:p w:rsidR="008A41F4" w:rsidRPr="00CC0246" w:rsidRDefault="008A41F4" w:rsidP="008A41F4">
      <w:pPr>
        <w:spacing w:after="0" w:line="240" w:lineRule="auto"/>
        <w:ind w:firstLine="567"/>
        <w:jc w:val="both"/>
        <w:rPr>
          <w:rFonts w:ascii="Times New Roman" w:hAnsi="Times New Roman" w:cs="Times New Roman"/>
          <w:sz w:val="28"/>
          <w:szCs w:val="28"/>
        </w:rPr>
      </w:pPr>
      <w:r w:rsidRPr="00CC0246">
        <w:rPr>
          <w:rFonts w:ascii="Times New Roman" w:hAnsi="Times New Roman" w:cs="Times New Roman"/>
          <w:b/>
          <w:bCs/>
          <w:sz w:val="28"/>
          <w:szCs w:val="28"/>
        </w:rPr>
        <w:t xml:space="preserve">Информационно-образовательная среда общеобразовательной организации </w:t>
      </w:r>
      <w:r w:rsidRPr="00CC0246">
        <w:rPr>
          <w:rFonts w:ascii="Times New Roman" w:hAnsi="Times New Roman" w:cs="Times New Roman"/>
          <w:sz w:val="28"/>
          <w:szCs w:val="28"/>
        </w:rPr>
        <w:t xml:space="preserve">Информационно-образовательная среда школы соответствует обязательным требованиям. В школе имеется 22 компьютеров и ноутбуков,  программные продукты, мультимедийное оборудование (11 мультимедийных проекторов, 2 интерактивных доски). Данное оборудование позволяет учителям </w:t>
      </w:r>
      <w:r w:rsidRPr="00CC0246">
        <w:rPr>
          <w:rFonts w:ascii="Times New Roman" w:hAnsi="Times New Roman" w:cs="Times New Roman"/>
          <w:sz w:val="28"/>
          <w:szCs w:val="28"/>
        </w:rPr>
        <w:lastRenderedPageBreak/>
        <w:t>школы проводить уроки и внеклассные мероприятия с использованием мультимедиа-технологий, является достаточным для реализации образовательных программ.</w:t>
      </w:r>
    </w:p>
    <w:p w:rsidR="008A41F4" w:rsidRPr="00CC0246" w:rsidRDefault="008A41F4" w:rsidP="008A41F4">
      <w:pPr>
        <w:spacing w:after="0" w:line="240" w:lineRule="auto"/>
        <w:ind w:firstLine="567"/>
        <w:jc w:val="both"/>
        <w:rPr>
          <w:rFonts w:ascii="Times New Roman" w:hAnsi="Times New Roman" w:cs="Times New Roman"/>
          <w:sz w:val="28"/>
          <w:szCs w:val="28"/>
        </w:rPr>
      </w:pPr>
      <w:r w:rsidRPr="00CC0246">
        <w:rPr>
          <w:rFonts w:ascii="Times New Roman" w:hAnsi="Times New Roman" w:cs="Times New Roman"/>
          <w:sz w:val="28"/>
          <w:szCs w:val="28"/>
        </w:rPr>
        <w:t xml:space="preserve">В МОУ СОШ </w:t>
      </w:r>
      <w:proofErr w:type="spellStart"/>
      <w:r w:rsidRPr="00CC0246">
        <w:rPr>
          <w:rFonts w:ascii="Times New Roman" w:hAnsi="Times New Roman" w:cs="Times New Roman"/>
          <w:sz w:val="28"/>
          <w:szCs w:val="28"/>
        </w:rPr>
        <w:t>п</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оливаново</w:t>
      </w:r>
      <w:proofErr w:type="spellEnd"/>
      <w:r w:rsidRPr="00CC0246">
        <w:rPr>
          <w:rFonts w:ascii="Times New Roman" w:hAnsi="Times New Roman" w:cs="Times New Roman"/>
          <w:sz w:val="28"/>
          <w:szCs w:val="28"/>
        </w:rPr>
        <w:t xml:space="preserve"> для реализации образовательных программ имеются электронные базы данных и знаний по образовательным программам в формате Web-документов, интерактивных пособий, </w:t>
      </w:r>
      <w:proofErr w:type="spellStart"/>
      <w:r w:rsidRPr="00CC0246">
        <w:rPr>
          <w:rFonts w:ascii="Times New Roman" w:hAnsi="Times New Roman" w:cs="Times New Roman"/>
          <w:sz w:val="28"/>
          <w:szCs w:val="28"/>
        </w:rPr>
        <w:t>мультимедийных</w:t>
      </w:r>
      <w:proofErr w:type="spellEnd"/>
      <w:r w:rsidRPr="00CC0246">
        <w:rPr>
          <w:rFonts w:ascii="Times New Roman" w:hAnsi="Times New Roman" w:cs="Times New Roman"/>
          <w:sz w:val="28"/>
          <w:szCs w:val="28"/>
        </w:rPr>
        <w:t xml:space="preserve"> презентаций, видеороликов, аудиозаписей и текстовых документов.</w:t>
      </w:r>
    </w:p>
    <w:p w:rsidR="008A41F4" w:rsidRPr="00CC0246" w:rsidRDefault="008A41F4" w:rsidP="008A41F4">
      <w:pPr>
        <w:spacing w:after="0" w:line="240" w:lineRule="auto"/>
        <w:ind w:firstLine="567"/>
        <w:jc w:val="both"/>
        <w:rPr>
          <w:rFonts w:ascii="Times New Roman" w:hAnsi="Times New Roman" w:cs="Times New Roman"/>
          <w:sz w:val="28"/>
          <w:szCs w:val="28"/>
        </w:rPr>
      </w:pPr>
      <w:r w:rsidRPr="00CC0246">
        <w:rPr>
          <w:rFonts w:ascii="Times New Roman" w:hAnsi="Times New Roman" w:cs="Times New Roman"/>
          <w:sz w:val="28"/>
          <w:szCs w:val="28"/>
        </w:rPr>
        <w:t>Компьютеры образовательного учреждения подключены к сети Интернет (оптоволокно по технологии FTTB), школа имеет свой адрес электронной почты (указано в таблице). В образовательном процессе используется автоматизированная система «Сетевой город «Образование».</w:t>
      </w:r>
    </w:p>
    <w:p w:rsidR="008A41F4" w:rsidRPr="00CC0246" w:rsidRDefault="008A41F4" w:rsidP="008A41F4">
      <w:pPr>
        <w:spacing w:after="0" w:line="240" w:lineRule="auto"/>
        <w:jc w:val="both"/>
        <w:rPr>
          <w:rFonts w:ascii="Times New Roman" w:hAnsi="Times New Roman" w:cs="Times New Roman"/>
          <w:b/>
          <w:bCs/>
          <w:sz w:val="28"/>
          <w:szCs w:val="28"/>
        </w:rPr>
      </w:pPr>
      <w:r w:rsidRPr="00CC0246">
        <w:rPr>
          <w:rFonts w:ascii="Times New Roman" w:hAnsi="Times New Roman" w:cs="Times New Roman"/>
          <w:sz w:val="28"/>
          <w:szCs w:val="28"/>
        </w:rPr>
        <w:tab/>
        <w:t xml:space="preserve">Официальный сайт МОУ СОШ </w:t>
      </w:r>
      <w:proofErr w:type="spellStart"/>
      <w:r w:rsidRPr="00CC0246">
        <w:rPr>
          <w:rFonts w:ascii="Times New Roman" w:hAnsi="Times New Roman" w:cs="Times New Roman"/>
          <w:sz w:val="28"/>
          <w:szCs w:val="28"/>
        </w:rPr>
        <w:t>п</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оливаново</w:t>
      </w:r>
      <w:proofErr w:type="spellEnd"/>
      <w:r w:rsidRPr="00CC0246">
        <w:rPr>
          <w:rFonts w:ascii="Times New Roman" w:hAnsi="Times New Roman" w:cs="Times New Roman"/>
          <w:sz w:val="28"/>
          <w:szCs w:val="28"/>
        </w:rPr>
        <w:t xml:space="preserve"> МО «</w:t>
      </w:r>
      <w:proofErr w:type="spellStart"/>
      <w:r w:rsidRPr="00CC0246">
        <w:rPr>
          <w:rFonts w:ascii="Times New Roman" w:hAnsi="Times New Roman" w:cs="Times New Roman"/>
          <w:sz w:val="28"/>
          <w:szCs w:val="28"/>
        </w:rPr>
        <w:t>Барышский</w:t>
      </w:r>
      <w:proofErr w:type="spellEnd"/>
      <w:r w:rsidRPr="00CC0246">
        <w:rPr>
          <w:rFonts w:ascii="Times New Roman" w:hAnsi="Times New Roman" w:cs="Times New Roman"/>
          <w:sz w:val="28"/>
          <w:szCs w:val="28"/>
        </w:rPr>
        <w:t xml:space="preserve"> район»- http:// </w:t>
      </w:r>
      <w:proofErr w:type="spellStart"/>
      <w:r w:rsidRPr="00CC0246">
        <w:rPr>
          <w:rFonts w:ascii="Times New Roman" w:hAnsi="Times New Roman" w:cs="Times New Roman"/>
          <w:sz w:val="28"/>
          <w:szCs w:val="28"/>
          <w:lang w:val="en-US"/>
        </w:rPr>
        <w:t>polivanovoshool</w:t>
      </w:r>
      <w:proofErr w:type="spellEnd"/>
      <w:r w:rsidRPr="00CC0246">
        <w:rPr>
          <w:rFonts w:ascii="Times New Roman" w:hAnsi="Times New Roman" w:cs="Times New Roman"/>
          <w:sz w:val="28"/>
          <w:szCs w:val="28"/>
        </w:rPr>
        <w:t>.</w:t>
      </w:r>
      <w:proofErr w:type="spellStart"/>
      <w:r w:rsidRPr="00CC0246">
        <w:rPr>
          <w:rFonts w:ascii="Times New Roman" w:hAnsi="Times New Roman" w:cs="Times New Roman"/>
          <w:sz w:val="28"/>
          <w:szCs w:val="28"/>
          <w:lang w:val="en-US"/>
        </w:rPr>
        <w:t>ucoz</w:t>
      </w:r>
      <w:proofErr w:type="spellEnd"/>
      <w:r w:rsidRPr="00CC0246">
        <w:rPr>
          <w:rFonts w:ascii="Times New Roman" w:hAnsi="Times New Roman" w:cs="Times New Roman"/>
          <w:sz w:val="28"/>
          <w:szCs w:val="28"/>
        </w:rPr>
        <w:t>.</w:t>
      </w:r>
      <w:proofErr w:type="spellStart"/>
      <w:r w:rsidRPr="00CC0246">
        <w:rPr>
          <w:rFonts w:ascii="Times New Roman" w:hAnsi="Times New Roman" w:cs="Times New Roman"/>
          <w:sz w:val="28"/>
          <w:szCs w:val="28"/>
          <w:lang w:val="en-US"/>
        </w:rPr>
        <w:t>ru</w:t>
      </w:r>
      <w:proofErr w:type="spellEnd"/>
      <w:r w:rsidRPr="00CC0246">
        <w:rPr>
          <w:rFonts w:ascii="Times New Roman" w:hAnsi="Times New Roman" w:cs="Times New Roman"/>
          <w:sz w:val="28"/>
          <w:szCs w:val="28"/>
        </w:rPr>
        <w:t>,/. Содержание сайта соответствует Правилам размещения на официальном сайте образовательной организации в информационно-телекоммуникационной сети Интернет. Имеется Положение об официальном школьном сайте. На сайте образовательной организации имеются активные ссылки «Рейтинг образовательных учреждений Ульяновской области»,  перечень электронных образовательных ресурсов, доступ к которым обеспечивается учащимся.</w:t>
      </w:r>
    </w:p>
    <w:p w:rsidR="008A41F4" w:rsidRPr="00CC0246" w:rsidRDefault="008A41F4" w:rsidP="008A41F4">
      <w:pPr>
        <w:spacing w:after="0" w:line="240" w:lineRule="auto"/>
        <w:ind w:firstLine="567"/>
        <w:jc w:val="both"/>
        <w:rPr>
          <w:rFonts w:ascii="Times New Roman" w:hAnsi="Times New Roman" w:cs="Times New Roman"/>
          <w:b/>
          <w:bCs/>
          <w:sz w:val="28"/>
          <w:szCs w:val="28"/>
        </w:rPr>
      </w:pPr>
      <w:r w:rsidRPr="00CC0246">
        <w:rPr>
          <w:rFonts w:ascii="Times New Roman" w:hAnsi="Times New Roman" w:cs="Times New Roman"/>
          <w:sz w:val="28"/>
          <w:szCs w:val="28"/>
        </w:rPr>
        <w:t>Необходимо дальнейшее совершенствование и развитие информационно-образовательной среды с целью обеспечения каждого кабинета необходимым компьютерным и материально-техническим оборудованием, соответствующим ФГОС ООО, а также своевременной замены устаревшего оборудования.</w:t>
      </w:r>
    </w:p>
    <w:p w:rsidR="008A41F4" w:rsidRPr="00CC0246" w:rsidRDefault="008A41F4" w:rsidP="008A41F4">
      <w:pPr>
        <w:spacing w:after="0" w:line="240" w:lineRule="auto"/>
        <w:jc w:val="center"/>
        <w:rPr>
          <w:rFonts w:ascii="Times New Roman" w:hAnsi="Times New Roman" w:cs="Times New Roman"/>
          <w:b/>
          <w:bCs/>
          <w:color w:val="C00000"/>
          <w:sz w:val="28"/>
          <w:szCs w:val="28"/>
        </w:rPr>
      </w:pPr>
    </w:p>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b/>
          <w:bCs/>
          <w:sz w:val="28"/>
          <w:szCs w:val="28"/>
        </w:rPr>
        <w:t>Оснащение учебно-наглядными пособиями и оборудованием в рамках ПНПО</w:t>
      </w:r>
    </w:p>
    <w:p w:rsidR="008A41F4" w:rsidRPr="00CC0246" w:rsidRDefault="008A41F4" w:rsidP="008A41F4">
      <w:pPr>
        <w:spacing w:after="0" w:line="240" w:lineRule="auto"/>
        <w:jc w:val="center"/>
        <w:rPr>
          <w:rFonts w:ascii="Times New Roman" w:hAnsi="Times New Roman" w:cs="Times New Roman"/>
          <w:b/>
          <w:bCs/>
          <w:sz w:val="28"/>
          <w:szCs w:val="28"/>
        </w:rPr>
      </w:pPr>
      <w:r w:rsidRPr="00CC0246">
        <w:rPr>
          <w:rFonts w:ascii="Times New Roman" w:hAnsi="Times New Roman" w:cs="Times New Roman"/>
          <w:b/>
          <w:bCs/>
          <w:sz w:val="28"/>
          <w:szCs w:val="28"/>
        </w:rPr>
        <w:t xml:space="preserve">Материально-техническое оснащение учебного процесса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339"/>
        <w:gridCol w:w="4577"/>
      </w:tblGrid>
      <w:tr w:rsidR="008A41F4" w:rsidRPr="00CC0246" w:rsidTr="008A41F4">
        <w:tc>
          <w:tcPr>
            <w:tcW w:w="548"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 xml:space="preserve">№ </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/п</w:t>
            </w:r>
          </w:p>
        </w:tc>
        <w:tc>
          <w:tcPr>
            <w:tcW w:w="4339"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Наличие необходимых помещений и оборудования</w:t>
            </w:r>
          </w:p>
        </w:tc>
        <w:tc>
          <w:tcPr>
            <w:tcW w:w="4577"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В соответствии с ФГОС</w:t>
            </w:r>
          </w:p>
          <w:p w:rsidR="008A41F4" w:rsidRPr="00CC0246" w:rsidRDefault="008A41F4" w:rsidP="008A41F4">
            <w:pPr>
              <w:spacing w:after="0" w:line="240" w:lineRule="auto"/>
              <w:jc w:val="center"/>
              <w:rPr>
                <w:rFonts w:ascii="Times New Roman" w:hAnsi="Times New Roman" w:cs="Times New Roman"/>
                <w:sz w:val="28"/>
                <w:szCs w:val="28"/>
              </w:rPr>
            </w:pPr>
            <w:proofErr w:type="gramStart"/>
            <w:r w:rsidRPr="00CC0246">
              <w:rPr>
                <w:rFonts w:ascii="Times New Roman" w:hAnsi="Times New Roman" w:cs="Times New Roman"/>
                <w:sz w:val="28"/>
                <w:szCs w:val="28"/>
              </w:rPr>
              <w:t>(наличие/отсутствие,</w:t>
            </w:r>
            <w:proofErr w:type="gramEnd"/>
          </w:p>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 xml:space="preserve"> </w:t>
            </w:r>
            <w:proofErr w:type="gramStart"/>
            <w:r w:rsidRPr="00CC0246">
              <w:rPr>
                <w:rFonts w:ascii="Times New Roman" w:hAnsi="Times New Roman" w:cs="Times New Roman"/>
                <w:sz w:val="28"/>
                <w:szCs w:val="28"/>
              </w:rPr>
              <w:t>соответствует</w:t>
            </w:r>
            <w:proofErr w:type="gramEnd"/>
            <w:r w:rsidRPr="00CC0246">
              <w:rPr>
                <w:rFonts w:ascii="Times New Roman" w:hAnsi="Times New Roman" w:cs="Times New Roman"/>
                <w:sz w:val="28"/>
                <w:szCs w:val="28"/>
              </w:rPr>
              <w:t>/не соответствует)</w:t>
            </w:r>
          </w:p>
        </w:tc>
      </w:tr>
      <w:tr w:rsidR="008A41F4" w:rsidRPr="00CC0246" w:rsidTr="008A41F4">
        <w:trPr>
          <w:trHeight w:val="217"/>
        </w:trPr>
        <w:tc>
          <w:tcPr>
            <w:tcW w:w="548" w:type="dxa"/>
            <w:vMerge w:val="restar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5.</w:t>
            </w:r>
          </w:p>
          <w:p w:rsidR="008A41F4" w:rsidRPr="00CC0246" w:rsidRDefault="008A41F4" w:rsidP="008A41F4">
            <w:pPr>
              <w:spacing w:after="0" w:line="240" w:lineRule="auto"/>
              <w:jc w:val="center"/>
              <w:rPr>
                <w:rFonts w:ascii="Times New Roman" w:hAnsi="Times New Roman" w:cs="Times New Roman"/>
                <w:sz w:val="28"/>
                <w:szCs w:val="28"/>
              </w:rPr>
            </w:pPr>
          </w:p>
        </w:tc>
        <w:tc>
          <w:tcPr>
            <w:tcW w:w="4339" w:type="dxa"/>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Компьютерные классы:</w:t>
            </w:r>
          </w:p>
        </w:tc>
        <w:tc>
          <w:tcPr>
            <w:tcW w:w="4577" w:type="dxa"/>
          </w:tcPr>
          <w:p w:rsidR="008A41F4" w:rsidRPr="00CC0246" w:rsidRDefault="008A41F4" w:rsidP="008A41F4">
            <w:pPr>
              <w:spacing w:after="0" w:line="240" w:lineRule="auto"/>
              <w:jc w:val="center"/>
              <w:rPr>
                <w:rFonts w:ascii="Times New Roman" w:hAnsi="Times New Roman" w:cs="Times New Roman"/>
                <w:sz w:val="28"/>
                <w:szCs w:val="28"/>
              </w:rPr>
            </w:pPr>
          </w:p>
        </w:tc>
      </w:tr>
      <w:tr w:rsidR="008A41F4" w:rsidRPr="00CC0246" w:rsidTr="008A41F4">
        <w:trPr>
          <w:trHeight w:val="455"/>
        </w:trPr>
        <w:tc>
          <w:tcPr>
            <w:tcW w:w="548" w:type="dxa"/>
            <w:vMerge/>
          </w:tcPr>
          <w:p w:rsidR="008A41F4" w:rsidRPr="00CC0246" w:rsidRDefault="008A41F4" w:rsidP="008A41F4">
            <w:pPr>
              <w:spacing w:after="0" w:line="240" w:lineRule="auto"/>
              <w:jc w:val="center"/>
              <w:rPr>
                <w:rFonts w:ascii="Times New Roman" w:hAnsi="Times New Roman" w:cs="Times New Roman"/>
                <w:sz w:val="28"/>
                <w:szCs w:val="28"/>
              </w:rPr>
            </w:pPr>
          </w:p>
        </w:tc>
        <w:tc>
          <w:tcPr>
            <w:tcW w:w="4339" w:type="dxa"/>
          </w:tcPr>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 количество компьютерных классов:</w:t>
            </w:r>
          </w:p>
          <w:p w:rsidR="008A41F4" w:rsidRPr="00CC0246" w:rsidRDefault="008A41F4" w:rsidP="008A41F4">
            <w:pPr>
              <w:snapToGrid w:val="0"/>
              <w:spacing w:after="0" w:line="240" w:lineRule="auto"/>
              <w:rPr>
                <w:rFonts w:ascii="Times New Roman" w:hAnsi="Times New Roman" w:cs="Times New Roman"/>
                <w:sz w:val="28"/>
                <w:szCs w:val="28"/>
              </w:rPr>
            </w:pPr>
            <w:r w:rsidRPr="00CC0246">
              <w:rPr>
                <w:rFonts w:ascii="Times New Roman" w:hAnsi="Times New Roman" w:cs="Times New Roman"/>
                <w:sz w:val="28"/>
                <w:szCs w:val="28"/>
              </w:rPr>
              <w:t>- число учащихся, приходящихся на 1 компьютер:</w:t>
            </w:r>
          </w:p>
        </w:tc>
        <w:tc>
          <w:tcPr>
            <w:tcW w:w="4577"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1</w:t>
            </w:r>
          </w:p>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6</w:t>
            </w:r>
          </w:p>
        </w:tc>
      </w:tr>
      <w:tr w:rsidR="008A41F4" w:rsidRPr="00CC0246" w:rsidTr="008A41F4">
        <w:tc>
          <w:tcPr>
            <w:tcW w:w="548"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6.</w:t>
            </w:r>
          </w:p>
        </w:tc>
        <w:tc>
          <w:tcPr>
            <w:tcW w:w="4339"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Спортивная площадка</w:t>
            </w:r>
          </w:p>
        </w:tc>
        <w:tc>
          <w:tcPr>
            <w:tcW w:w="4577"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Имеется в наличии, соответствует</w:t>
            </w:r>
          </w:p>
        </w:tc>
      </w:tr>
      <w:tr w:rsidR="008A41F4" w:rsidRPr="00CC0246" w:rsidTr="008A41F4">
        <w:tc>
          <w:tcPr>
            <w:tcW w:w="548"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7.</w:t>
            </w:r>
          </w:p>
        </w:tc>
        <w:tc>
          <w:tcPr>
            <w:tcW w:w="4339"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Спортивный зал</w:t>
            </w:r>
          </w:p>
        </w:tc>
        <w:tc>
          <w:tcPr>
            <w:tcW w:w="4577"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Имеется в наличии, соответствует</w:t>
            </w:r>
          </w:p>
        </w:tc>
      </w:tr>
      <w:tr w:rsidR="008A41F4" w:rsidRPr="00CC0246" w:rsidTr="008A41F4">
        <w:tc>
          <w:tcPr>
            <w:tcW w:w="548"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8.</w:t>
            </w:r>
          </w:p>
        </w:tc>
        <w:tc>
          <w:tcPr>
            <w:tcW w:w="4339"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Актовый зал</w:t>
            </w:r>
          </w:p>
        </w:tc>
        <w:tc>
          <w:tcPr>
            <w:tcW w:w="4577"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Имеется в наличии, соответствует</w:t>
            </w:r>
          </w:p>
        </w:tc>
      </w:tr>
      <w:tr w:rsidR="008A41F4" w:rsidRPr="00CC0246" w:rsidTr="008A41F4">
        <w:tc>
          <w:tcPr>
            <w:tcW w:w="548"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9.</w:t>
            </w:r>
          </w:p>
        </w:tc>
        <w:tc>
          <w:tcPr>
            <w:tcW w:w="4339"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Методический кабинет</w:t>
            </w:r>
          </w:p>
        </w:tc>
        <w:tc>
          <w:tcPr>
            <w:tcW w:w="4577"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Имеется в наличии, соответствует</w:t>
            </w:r>
          </w:p>
        </w:tc>
      </w:tr>
      <w:tr w:rsidR="008A41F4" w:rsidRPr="00CC0246" w:rsidTr="008A41F4">
        <w:tc>
          <w:tcPr>
            <w:tcW w:w="548"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10.</w:t>
            </w:r>
          </w:p>
        </w:tc>
        <w:tc>
          <w:tcPr>
            <w:tcW w:w="4339"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Библиотека</w:t>
            </w:r>
          </w:p>
        </w:tc>
        <w:tc>
          <w:tcPr>
            <w:tcW w:w="4577"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Имеется в наличии, соответствует</w:t>
            </w:r>
          </w:p>
        </w:tc>
      </w:tr>
      <w:tr w:rsidR="008A41F4" w:rsidRPr="00CC0246" w:rsidTr="008A41F4">
        <w:trPr>
          <w:trHeight w:val="231"/>
        </w:trPr>
        <w:tc>
          <w:tcPr>
            <w:tcW w:w="548" w:type="dxa"/>
            <w:vMerge w:val="restart"/>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11</w:t>
            </w:r>
          </w:p>
        </w:tc>
        <w:tc>
          <w:tcPr>
            <w:tcW w:w="4339"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Центр здорового питания:</w:t>
            </w:r>
          </w:p>
        </w:tc>
        <w:tc>
          <w:tcPr>
            <w:tcW w:w="4577"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Имеется в наличии, соответствует</w:t>
            </w:r>
          </w:p>
        </w:tc>
      </w:tr>
      <w:tr w:rsidR="008A41F4" w:rsidRPr="00CC0246" w:rsidTr="008A41F4">
        <w:trPr>
          <w:trHeight w:val="231"/>
        </w:trPr>
        <w:tc>
          <w:tcPr>
            <w:tcW w:w="548" w:type="dxa"/>
            <w:vMerge/>
          </w:tcPr>
          <w:p w:rsidR="008A41F4" w:rsidRPr="00CC0246" w:rsidRDefault="008A41F4" w:rsidP="008A41F4">
            <w:pPr>
              <w:spacing w:after="0" w:line="240" w:lineRule="auto"/>
              <w:jc w:val="center"/>
              <w:rPr>
                <w:rFonts w:ascii="Times New Roman" w:hAnsi="Times New Roman" w:cs="Times New Roman"/>
                <w:sz w:val="28"/>
                <w:szCs w:val="28"/>
              </w:rPr>
            </w:pPr>
          </w:p>
        </w:tc>
        <w:tc>
          <w:tcPr>
            <w:tcW w:w="4339" w:type="dxa"/>
          </w:tcPr>
          <w:p w:rsidR="008A41F4" w:rsidRPr="00CC0246" w:rsidRDefault="008A41F4" w:rsidP="008A41F4">
            <w:pPr>
              <w:spacing w:after="0" w:line="240" w:lineRule="auto"/>
              <w:rPr>
                <w:rFonts w:ascii="Times New Roman" w:hAnsi="Times New Roman" w:cs="Times New Roman"/>
                <w:sz w:val="28"/>
                <w:szCs w:val="28"/>
              </w:rPr>
            </w:pPr>
            <w:r w:rsidRPr="00CC0246">
              <w:rPr>
                <w:rFonts w:ascii="Times New Roman" w:hAnsi="Times New Roman" w:cs="Times New Roman"/>
                <w:sz w:val="28"/>
                <w:szCs w:val="28"/>
              </w:rPr>
              <w:t>- число посадочных мест:</w:t>
            </w:r>
          </w:p>
        </w:tc>
        <w:tc>
          <w:tcPr>
            <w:tcW w:w="4577" w:type="dxa"/>
          </w:tcPr>
          <w:p w:rsidR="008A41F4" w:rsidRPr="00CC0246" w:rsidRDefault="008A41F4" w:rsidP="008A41F4">
            <w:pPr>
              <w:spacing w:after="0" w:line="240" w:lineRule="auto"/>
              <w:jc w:val="center"/>
              <w:rPr>
                <w:rFonts w:ascii="Times New Roman" w:hAnsi="Times New Roman" w:cs="Times New Roman"/>
                <w:sz w:val="28"/>
                <w:szCs w:val="28"/>
              </w:rPr>
            </w:pPr>
            <w:r w:rsidRPr="00CC0246">
              <w:rPr>
                <w:rFonts w:ascii="Times New Roman" w:hAnsi="Times New Roman" w:cs="Times New Roman"/>
                <w:sz w:val="28"/>
                <w:szCs w:val="28"/>
              </w:rPr>
              <w:t xml:space="preserve">46 </w:t>
            </w:r>
            <w:proofErr w:type="gramStart"/>
            <w:r w:rsidRPr="00CC0246">
              <w:rPr>
                <w:rFonts w:ascii="Times New Roman" w:hAnsi="Times New Roman" w:cs="Times New Roman"/>
                <w:sz w:val="28"/>
                <w:szCs w:val="28"/>
              </w:rPr>
              <w:t>посадочных</w:t>
            </w:r>
            <w:proofErr w:type="gramEnd"/>
            <w:r w:rsidRPr="00CC0246">
              <w:rPr>
                <w:rFonts w:ascii="Times New Roman" w:hAnsi="Times New Roman" w:cs="Times New Roman"/>
                <w:sz w:val="28"/>
                <w:szCs w:val="28"/>
              </w:rPr>
              <w:t xml:space="preserve"> места</w:t>
            </w:r>
          </w:p>
        </w:tc>
      </w:tr>
    </w:tbl>
    <w:p w:rsidR="008A41F4" w:rsidRPr="00CC0246" w:rsidRDefault="008A41F4" w:rsidP="008A41F4">
      <w:pPr>
        <w:spacing w:after="0" w:line="240" w:lineRule="auto"/>
        <w:ind w:right="34"/>
        <w:jc w:val="both"/>
        <w:rPr>
          <w:rFonts w:ascii="Times New Roman" w:hAnsi="Times New Roman" w:cs="Times New Roman"/>
          <w:sz w:val="28"/>
          <w:szCs w:val="28"/>
        </w:rPr>
      </w:pPr>
      <w:r w:rsidRPr="00CC0246">
        <w:rPr>
          <w:rFonts w:ascii="Times New Roman" w:hAnsi="Times New Roman" w:cs="Times New Roman"/>
          <w:sz w:val="28"/>
          <w:szCs w:val="28"/>
        </w:rPr>
        <w:t xml:space="preserve">В МОУ СОШ </w:t>
      </w:r>
      <w:proofErr w:type="spellStart"/>
      <w:r w:rsidRPr="00CC0246">
        <w:rPr>
          <w:rFonts w:ascii="Times New Roman" w:hAnsi="Times New Roman" w:cs="Times New Roman"/>
          <w:sz w:val="28"/>
          <w:szCs w:val="28"/>
        </w:rPr>
        <w:t>п</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оливаново</w:t>
      </w:r>
      <w:proofErr w:type="spellEnd"/>
      <w:r w:rsidRPr="00CC0246">
        <w:rPr>
          <w:rFonts w:ascii="Times New Roman" w:hAnsi="Times New Roman" w:cs="Times New Roman"/>
          <w:sz w:val="28"/>
          <w:szCs w:val="28"/>
        </w:rPr>
        <w:t xml:space="preserve"> имеются, соответствуют требованиям:</w:t>
      </w:r>
    </w:p>
    <w:p w:rsidR="008A41F4" w:rsidRPr="00CC0246" w:rsidRDefault="008A41F4" w:rsidP="008A41F4">
      <w:pPr>
        <w:spacing w:after="0" w:line="240" w:lineRule="auto"/>
        <w:ind w:right="34"/>
        <w:jc w:val="both"/>
        <w:rPr>
          <w:rFonts w:ascii="Times New Roman" w:hAnsi="Times New Roman" w:cs="Times New Roman"/>
          <w:sz w:val="28"/>
          <w:szCs w:val="28"/>
        </w:rPr>
      </w:pPr>
      <w:r w:rsidRPr="00CC0246">
        <w:rPr>
          <w:rFonts w:ascii="Times New Roman" w:hAnsi="Times New Roman" w:cs="Times New Roman"/>
          <w:sz w:val="28"/>
          <w:szCs w:val="28"/>
        </w:rPr>
        <w:t>- кабинет физики и лаборатории для проведения учебных, практических и лабораторных занятий;</w:t>
      </w:r>
    </w:p>
    <w:p w:rsidR="008A41F4" w:rsidRPr="00CC0246" w:rsidRDefault="008A41F4" w:rsidP="008A41F4">
      <w:pPr>
        <w:spacing w:after="0" w:line="240" w:lineRule="auto"/>
        <w:ind w:right="34"/>
        <w:jc w:val="both"/>
        <w:rPr>
          <w:rFonts w:ascii="Times New Roman" w:hAnsi="Times New Roman" w:cs="Times New Roman"/>
          <w:sz w:val="28"/>
          <w:szCs w:val="28"/>
        </w:rPr>
      </w:pPr>
      <w:r w:rsidRPr="00CC0246">
        <w:rPr>
          <w:rFonts w:ascii="Times New Roman" w:hAnsi="Times New Roman" w:cs="Times New Roman"/>
          <w:sz w:val="28"/>
          <w:szCs w:val="28"/>
        </w:rPr>
        <w:t>- кабинет химии и лаборатории для проведения учебных, практических и лабораторных занятий;</w:t>
      </w:r>
    </w:p>
    <w:p w:rsidR="008A41F4" w:rsidRPr="00CC0246" w:rsidRDefault="008A41F4" w:rsidP="008A41F4">
      <w:pPr>
        <w:spacing w:after="0" w:line="240" w:lineRule="auto"/>
        <w:ind w:right="34"/>
        <w:jc w:val="both"/>
        <w:rPr>
          <w:rFonts w:ascii="Times New Roman" w:hAnsi="Times New Roman" w:cs="Times New Roman"/>
          <w:sz w:val="28"/>
          <w:szCs w:val="28"/>
        </w:rPr>
      </w:pPr>
      <w:r w:rsidRPr="00CC0246">
        <w:rPr>
          <w:rFonts w:ascii="Times New Roman" w:hAnsi="Times New Roman" w:cs="Times New Roman"/>
          <w:sz w:val="28"/>
          <w:szCs w:val="28"/>
        </w:rPr>
        <w:t>- кабинет биологии, географии и лаборатории для проведения учебных, практических и лабораторных занятий;</w:t>
      </w:r>
    </w:p>
    <w:p w:rsidR="008A41F4" w:rsidRPr="00CC0246" w:rsidRDefault="008A41F4" w:rsidP="008A41F4">
      <w:pPr>
        <w:spacing w:after="0" w:line="240" w:lineRule="auto"/>
        <w:ind w:right="34"/>
        <w:jc w:val="both"/>
        <w:rPr>
          <w:rFonts w:ascii="Times New Roman" w:hAnsi="Times New Roman" w:cs="Times New Roman"/>
          <w:sz w:val="28"/>
          <w:szCs w:val="28"/>
        </w:rPr>
      </w:pPr>
      <w:r w:rsidRPr="00CC0246">
        <w:rPr>
          <w:rFonts w:ascii="Times New Roman" w:hAnsi="Times New Roman" w:cs="Times New Roman"/>
          <w:sz w:val="28"/>
          <w:szCs w:val="28"/>
        </w:rPr>
        <w:lastRenderedPageBreak/>
        <w:t>- компьютерный класс для проведения учебных и  практических  занятий;</w:t>
      </w:r>
    </w:p>
    <w:p w:rsidR="008A41F4" w:rsidRPr="00CC0246" w:rsidRDefault="008A41F4" w:rsidP="008A41F4">
      <w:pPr>
        <w:spacing w:after="0" w:line="240" w:lineRule="auto"/>
        <w:ind w:right="34"/>
        <w:jc w:val="both"/>
        <w:rPr>
          <w:rFonts w:ascii="Times New Roman" w:hAnsi="Times New Roman" w:cs="Times New Roman"/>
          <w:sz w:val="28"/>
          <w:szCs w:val="28"/>
        </w:rPr>
      </w:pPr>
      <w:r w:rsidRPr="00CC0246">
        <w:rPr>
          <w:rFonts w:ascii="Times New Roman" w:hAnsi="Times New Roman" w:cs="Times New Roman"/>
          <w:sz w:val="28"/>
          <w:szCs w:val="28"/>
        </w:rPr>
        <w:t>- кабинеты технологии  для проведения учебных и  практических занятий;</w:t>
      </w:r>
    </w:p>
    <w:p w:rsidR="008A41F4" w:rsidRPr="00CC0246" w:rsidRDefault="008A41F4" w:rsidP="008A41F4">
      <w:pPr>
        <w:spacing w:after="0" w:line="240" w:lineRule="auto"/>
        <w:ind w:right="34"/>
        <w:jc w:val="both"/>
        <w:rPr>
          <w:rFonts w:ascii="Times New Roman" w:hAnsi="Times New Roman" w:cs="Times New Roman"/>
          <w:sz w:val="28"/>
          <w:szCs w:val="28"/>
        </w:rPr>
      </w:pPr>
      <w:r w:rsidRPr="00CC0246">
        <w:rPr>
          <w:rFonts w:ascii="Times New Roman" w:hAnsi="Times New Roman" w:cs="Times New Roman"/>
          <w:sz w:val="28"/>
          <w:szCs w:val="28"/>
        </w:rPr>
        <w:t>- учебные кабинеты для проведения других занятий;</w:t>
      </w:r>
    </w:p>
    <w:p w:rsidR="008A41F4" w:rsidRPr="00CC0246" w:rsidRDefault="008A41F4" w:rsidP="008A41F4">
      <w:pPr>
        <w:spacing w:after="0" w:line="240" w:lineRule="auto"/>
        <w:ind w:right="34"/>
        <w:jc w:val="both"/>
        <w:rPr>
          <w:rFonts w:ascii="Times New Roman" w:hAnsi="Times New Roman" w:cs="Times New Roman"/>
          <w:sz w:val="28"/>
          <w:szCs w:val="28"/>
        </w:rPr>
      </w:pPr>
      <w:r w:rsidRPr="00CC0246">
        <w:rPr>
          <w:rFonts w:ascii="Times New Roman" w:hAnsi="Times New Roman" w:cs="Times New Roman"/>
          <w:sz w:val="28"/>
          <w:szCs w:val="28"/>
        </w:rPr>
        <w:t>- библиотека</w:t>
      </w:r>
      <w:proofErr w:type="gramStart"/>
      <w:r w:rsidRPr="00CC0246">
        <w:rPr>
          <w:rFonts w:ascii="Times New Roman" w:hAnsi="Times New Roman" w:cs="Times New Roman"/>
          <w:sz w:val="28"/>
          <w:szCs w:val="28"/>
        </w:rPr>
        <w:t xml:space="preserve"> ;</w:t>
      </w:r>
      <w:proofErr w:type="gramEnd"/>
    </w:p>
    <w:p w:rsidR="008A41F4" w:rsidRPr="00CC0246" w:rsidRDefault="008A41F4" w:rsidP="008A41F4">
      <w:pPr>
        <w:spacing w:after="0" w:line="240" w:lineRule="auto"/>
        <w:ind w:right="34"/>
        <w:jc w:val="both"/>
        <w:rPr>
          <w:rFonts w:ascii="Times New Roman" w:hAnsi="Times New Roman" w:cs="Times New Roman"/>
          <w:sz w:val="28"/>
          <w:szCs w:val="28"/>
        </w:rPr>
      </w:pPr>
      <w:r w:rsidRPr="00CC0246">
        <w:rPr>
          <w:rFonts w:ascii="Times New Roman" w:hAnsi="Times New Roman" w:cs="Times New Roman"/>
          <w:sz w:val="28"/>
          <w:szCs w:val="28"/>
        </w:rPr>
        <w:t>- актовый зал;</w:t>
      </w:r>
    </w:p>
    <w:p w:rsidR="008A41F4" w:rsidRPr="00CC0246" w:rsidRDefault="008A41F4" w:rsidP="008A41F4">
      <w:pPr>
        <w:spacing w:after="0" w:line="240" w:lineRule="auto"/>
        <w:ind w:right="34"/>
        <w:jc w:val="both"/>
        <w:rPr>
          <w:rFonts w:ascii="Times New Roman" w:hAnsi="Times New Roman" w:cs="Times New Roman"/>
          <w:sz w:val="28"/>
          <w:szCs w:val="28"/>
        </w:rPr>
      </w:pPr>
      <w:r w:rsidRPr="00CC0246">
        <w:rPr>
          <w:rFonts w:ascii="Times New Roman" w:hAnsi="Times New Roman" w:cs="Times New Roman"/>
          <w:sz w:val="28"/>
          <w:szCs w:val="28"/>
        </w:rPr>
        <w:t>- спортивный зал;</w:t>
      </w:r>
    </w:p>
    <w:p w:rsidR="008A41F4" w:rsidRPr="00CC0246" w:rsidRDefault="008A41F4" w:rsidP="008A41F4">
      <w:pPr>
        <w:spacing w:after="0" w:line="240" w:lineRule="auto"/>
        <w:ind w:right="34"/>
        <w:jc w:val="both"/>
        <w:rPr>
          <w:rFonts w:ascii="Times New Roman" w:hAnsi="Times New Roman" w:cs="Times New Roman"/>
          <w:sz w:val="28"/>
          <w:szCs w:val="28"/>
        </w:rPr>
      </w:pPr>
      <w:r w:rsidRPr="00CC0246">
        <w:rPr>
          <w:rFonts w:ascii="Times New Roman" w:hAnsi="Times New Roman" w:cs="Times New Roman"/>
          <w:sz w:val="28"/>
          <w:szCs w:val="28"/>
        </w:rPr>
        <w:t>- спортивная площадка;</w:t>
      </w:r>
    </w:p>
    <w:p w:rsidR="008A41F4" w:rsidRPr="00CC0246" w:rsidRDefault="008A41F4" w:rsidP="008A41F4">
      <w:pPr>
        <w:spacing w:after="0" w:line="240" w:lineRule="auto"/>
        <w:ind w:right="34"/>
        <w:jc w:val="both"/>
        <w:rPr>
          <w:rFonts w:ascii="Times New Roman" w:hAnsi="Times New Roman" w:cs="Times New Roman"/>
          <w:sz w:val="28"/>
          <w:szCs w:val="28"/>
        </w:rPr>
      </w:pPr>
      <w:r w:rsidRPr="00CC0246">
        <w:rPr>
          <w:rFonts w:ascii="Times New Roman" w:hAnsi="Times New Roman" w:cs="Times New Roman"/>
          <w:sz w:val="28"/>
          <w:szCs w:val="28"/>
        </w:rPr>
        <w:t>-тренажёрный зал.</w:t>
      </w:r>
    </w:p>
    <w:p w:rsidR="008A41F4" w:rsidRPr="00CC0246" w:rsidRDefault="008A41F4" w:rsidP="00CC0246">
      <w:pPr>
        <w:shd w:val="clear" w:color="auto" w:fill="FFFFFF"/>
        <w:spacing w:after="0" w:line="240" w:lineRule="auto"/>
        <w:ind w:firstLine="567"/>
        <w:jc w:val="both"/>
        <w:rPr>
          <w:rFonts w:ascii="Times New Roman" w:hAnsi="Times New Roman" w:cs="Times New Roman"/>
          <w:sz w:val="28"/>
          <w:szCs w:val="28"/>
        </w:rPr>
      </w:pPr>
      <w:r w:rsidRPr="00CC0246">
        <w:rPr>
          <w:rFonts w:ascii="Times New Roman" w:hAnsi="Times New Roman" w:cs="Times New Roman"/>
          <w:color w:val="000000"/>
          <w:sz w:val="28"/>
          <w:szCs w:val="28"/>
        </w:rPr>
        <w:t>Для организации внеурочной деятельности создана соответствующая база.</w:t>
      </w:r>
      <w:r w:rsidRPr="00CC0246">
        <w:rPr>
          <w:rStyle w:val="apple-converted-space"/>
          <w:rFonts w:ascii="Times New Roman" w:hAnsi="Times New Roman" w:cs="Times New Roman"/>
          <w:color w:val="000000"/>
          <w:sz w:val="28"/>
          <w:szCs w:val="28"/>
        </w:rPr>
        <w:t xml:space="preserve"> В Школе </w:t>
      </w:r>
      <w:r w:rsidRPr="00CC0246">
        <w:rPr>
          <w:rFonts w:ascii="Times New Roman" w:hAnsi="Times New Roman" w:cs="Times New Roman"/>
          <w:sz w:val="28"/>
          <w:szCs w:val="28"/>
        </w:rPr>
        <w:t>имеется паспортизированный  музей «Моя малая Родина»</w:t>
      </w:r>
      <w:r w:rsidRPr="00CC0246">
        <w:rPr>
          <w:rStyle w:val="apple-converted-space"/>
          <w:rFonts w:ascii="Times New Roman" w:hAnsi="Times New Roman" w:cs="Times New Roman"/>
          <w:color w:val="000000"/>
          <w:sz w:val="28"/>
          <w:szCs w:val="28"/>
        </w:rPr>
        <w:t>.</w:t>
      </w:r>
      <w:r w:rsidRPr="00CC0246">
        <w:rPr>
          <w:rFonts w:ascii="Times New Roman" w:hAnsi="Times New Roman" w:cs="Times New Roman"/>
          <w:color w:val="000000"/>
          <w:sz w:val="28"/>
          <w:szCs w:val="28"/>
        </w:rPr>
        <w:t xml:space="preserve"> Для проведения уроков физической культуры, спортивных секций от ДЮСШ используется материальная база школы: спортивный зал,  футбольное поле, спортивная площадка. </w:t>
      </w:r>
    </w:p>
    <w:p w:rsidR="006D7257" w:rsidRDefault="006D7257" w:rsidP="008A41F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A41F4" w:rsidRPr="00CC0246">
        <w:rPr>
          <w:rFonts w:ascii="Times New Roman" w:hAnsi="Times New Roman" w:cs="Times New Roman"/>
          <w:sz w:val="28"/>
          <w:szCs w:val="28"/>
        </w:rPr>
        <w:t xml:space="preserve">В </w:t>
      </w:r>
      <w:r>
        <w:rPr>
          <w:rFonts w:ascii="Times New Roman" w:hAnsi="Times New Roman" w:cs="Times New Roman"/>
          <w:sz w:val="28"/>
          <w:szCs w:val="28"/>
        </w:rPr>
        <w:t xml:space="preserve"> 2017 году 240 799 тысяч рублей </w:t>
      </w:r>
      <w:r w:rsidR="008A41F4" w:rsidRPr="00CC0246">
        <w:rPr>
          <w:rFonts w:ascii="Times New Roman" w:hAnsi="Times New Roman" w:cs="Times New Roman"/>
          <w:sz w:val="28"/>
          <w:szCs w:val="28"/>
        </w:rPr>
        <w:t>выделено на обновление и пополнение библиотечного фонда</w:t>
      </w:r>
      <w:r>
        <w:rPr>
          <w:rFonts w:ascii="Times New Roman" w:hAnsi="Times New Roman" w:cs="Times New Roman"/>
          <w:sz w:val="28"/>
          <w:szCs w:val="28"/>
        </w:rPr>
        <w:t>.</w:t>
      </w:r>
    </w:p>
    <w:p w:rsidR="008A41F4" w:rsidRPr="00CC0246" w:rsidRDefault="006D7257" w:rsidP="008A41F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A41F4" w:rsidRPr="00CC0246">
        <w:rPr>
          <w:rFonts w:ascii="Times New Roman" w:hAnsi="Times New Roman" w:cs="Times New Roman"/>
          <w:sz w:val="28"/>
          <w:szCs w:val="28"/>
        </w:rPr>
        <w:t xml:space="preserve">Материально-технические условия пребывания учащихся, воспитанников в школе. Учебно-методическое и библиотечно-информационное обеспечение МОУ СОШ </w:t>
      </w:r>
      <w:proofErr w:type="spellStart"/>
      <w:r w:rsidR="008A41F4" w:rsidRPr="00CC0246">
        <w:rPr>
          <w:rFonts w:ascii="Times New Roman" w:hAnsi="Times New Roman" w:cs="Times New Roman"/>
          <w:sz w:val="28"/>
          <w:szCs w:val="28"/>
        </w:rPr>
        <w:t>п</w:t>
      </w:r>
      <w:proofErr w:type="gramStart"/>
      <w:r w:rsidR="008A41F4" w:rsidRPr="00CC0246">
        <w:rPr>
          <w:rFonts w:ascii="Times New Roman" w:hAnsi="Times New Roman" w:cs="Times New Roman"/>
          <w:sz w:val="28"/>
          <w:szCs w:val="28"/>
        </w:rPr>
        <w:t>.П</w:t>
      </w:r>
      <w:proofErr w:type="gramEnd"/>
      <w:r w:rsidR="008A41F4" w:rsidRPr="00CC0246">
        <w:rPr>
          <w:rFonts w:ascii="Times New Roman" w:hAnsi="Times New Roman" w:cs="Times New Roman"/>
          <w:sz w:val="28"/>
          <w:szCs w:val="28"/>
        </w:rPr>
        <w:t>оливаново</w:t>
      </w:r>
      <w:proofErr w:type="spellEnd"/>
      <w:r w:rsidR="008A41F4" w:rsidRPr="00CC0246">
        <w:rPr>
          <w:rFonts w:ascii="Times New Roman" w:hAnsi="Times New Roman" w:cs="Times New Roman"/>
          <w:sz w:val="28"/>
          <w:szCs w:val="28"/>
        </w:rPr>
        <w:t xml:space="preserve"> МО «</w:t>
      </w:r>
      <w:proofErr w:type="spellStart"/>
      <w:r w:rsidR="008A41F4" w:rsidRPr="00CC0246">
        <w:rPr>
          <w:rFonts w:ascii="Times New Roman" w:hAnsi="Times New Roman" w:cs="Times New Roman"/>
          <w:sz w:val="28"/>
          <w:szCs w:val="28"/>
        </w:rPr>
        <w:t>Барышский</w:t>
      </w:r>
      <w:proofErr w:type="spellEnd"/>
      <w:r w:rsidR="008A41F4" w:rsidRPr="00CC0246">
        <w:rPr>
          <w:rFonts w:ascii="Times New Roman" w:hAnsi="Times New Roman" w:cs="Times New Roman"/>
          <w:sz w:val="28"/>
          <w:szCs w:val="28"/>
        </w:rPr>
        <w:t xml:space="preserve"> район» </w:t>
      </w:r>
      <w:r w:rsidR="008A41F4" w:rsidRPr="00CC0246">
        <w:rPr>
          <w:rFonts w:ascii="Times New Roman" w:hAnsi="Times New Roman" w:cs="Times New Roman"/>
          <w:b/>
          <w:bCs/>
          <w:sz w:val="28"/>
          <w:szCs w:val="28"/>
        </w:rPr>
        <w:t xml:space="preserve">соответствует </w:t>
      </w:r>
      <w:r w:rsidR="008A41F4" w:rsidRPr="00CC0246">
        <w:rPr>
          <w:rFonts w:ascii="Times New Roman" w:hAnsi="Times New Roman" w:cs="Times New Roman"/>
          <w:sz w:val="28"/>
          <w:szCs w:val="28"/>
        </w:rPr>
        <w:t>государственным требованиям.</w:t>
      </w:r>
    </w:p>
    <w:p w:rsidR="008A41F4" w:rsidRPr="00CC0246" w:rsidRDefault="008A41F4" w:rsidP="008A41F4">
      <w:pPr>
        <w:pStyle w:val="a6"/>
        <w:rPr>
          <w:rFonts w:ascii="Times New Roman" w:hAnsi="Times New Roman" w:cs="Times New Roman"/>
          <w:sz w:val="28"/>
          <w:szCs w:val="28"/>
        </w:rPr>
      </w:pPr>
    </w:p>
    <w:p w:rsidR="008A41F4" w:rsidRPr="00CC0246" w:rsidRDefault="008A41F4" w:rsidP="008A41F4">
      <w:pPr>
        <w:pStyle w:val="a6"/>
        <w:rPr>
          <w:rFonts w:ascii="Times New Roman" w:hAnsi="Times New Roman" w:cs="Times New Roman"/>
          <w:sz w:val="28"/>
          <w:szCs w:val="28"/>
        </w:rPr>
      </w:pPr>
      <w:r w:rsidRPr="00CC0246">
        <w:rPr>
          <w:rFonts w:ascii="Times New Roman" w:hAnsi="Times New Roman" w:cs="Times New Roman"/>
          <w:sz w:val="28"/>
          <w:szCs w:val="28"/>
        </w:rPr>
        <w:t>Выводы рабочей комиссии:</w:t>
      </w:r>
    </w:p>
    <w:p w:rsidR="008A41F4" w:rsidRPr="00CC0246" w:rsidRDefault="008A41F4" w:rsidP="008A41F4">
      <w:pPr>
        <w:pStyle w:val="a6"/>
        <w:rPr>
          <w:rFonts w:ascii="Times New Roman" w:hAnsi="Times New Roman" w:cs="Times New Roman"/>
          <w:sz w:val="28"/>
          <w:szCs w:val="28"/>
        </w:rPr>
      </w:pPr>
    </w:p>
    <w:p w:rsidR="008A41F4" w:rsidRDefault="008A41F4" w:rsidP="008A41F4">
      <w:pPr>
        <w:pStyle w:val="a6"/>
        <w:rPr>
          <w:rFonts w:ascii="Times New Roman" w:hAnsi="Times New Roman" w:cs="Times New Roman"/>
          <w:sz w:val="28"/>
          <w:szCs w:val="28"/>
        </w:rPr>
      </w:pPr>
      <w:r w:rsidRPr="00CC0246">
        <w:rPr>
          <w:rFonts w:ascii="Times New Roman" w:hAnsi="Times New Roman" w:cs="Times New Roman"/>
          <w:sz w:val="28"/>
          <w:szCs w:val="28"/>
        </w:rPr>
        <w:t xml:space="preserve">Деятельность МОУ СОШ </w:t>
      </w:r>
      <w:proofErr w:type="spellStart"/>
      <w:r w:rsidRPr="00CC0246">
        <w:rPr>
          <w:rFonts w:ascii="Times New Roman" w:hAnsi="Times New Roman" w:cs="Times New Roman"/>
          <w:sz w:val="28"/>
          <w:szCs w:val="28"/>
        </w:rPr>
        <w:t>п</w:t>
      </w:r>
      <w:proofErr w:type="gramStart"/>
      <w:r w:rsidRPr="00CC0246">
        <w:rPr>
          <w:rFonts w:ascii="Times New Roman" w:hAnsi="Times New Roman" w:cs="Times New Roman"/>
          <w:sz w:val="28"/>
          <w:szCs w:val="28"/>
        </w:rPr>
        <w:t>.П</w:t>
      </w:r>
      <w:proofErr w:type="gramEnd"/>
      <w:r w:rsidRPr="00CC0246">
        <w:rPr>
          <w:rFonts w:ascii="Times New Roman" w:hAnsi="Times New Roman" w:cs="Times New Roman"/>
          <w:sz w:val="28"/>
          <w:szCs w:val="28"/>
        </w:rPr>
        <w:t>оливаново</w:t>
      </w:r>
      <w:proofErr w:type="spellEnd"/>
      <w:r w:rsidRPr="00CC0246">
        <w:rPr>
          <w:rFonts w:ascii="Times New Roman" w:hAnsi="Times New Roman" w:cs="Times New Roman"/>
          <w:sz w:val="28"/>
          <w:szCs w:val="28"/>
        </w:rPr>
        <w:t xml:space="preserve"> МО «</w:t>
      </w:r>
      <w:proofErr w:type="spellStart"/>
      <w:r w:rsidRPr="00CC0246">
        <w:rPr>
          <w:rFonts w:ascii="Times New Roman" w:hAnsi="Times New Roman" w:cs="Times New Roman"/>
          <w:sz w:val="28"/>
          <w:szCs w:val="28"/>
        </w:rPr>
        <w:t>Барышский</w:t>
      </w:r>
      <w:proofErr w:type="spellEnd"/>
      <w:r w:rsidRPr="00CC0246">
        <w:rPr>
          <w:rFonts w:ascii="Times New Roman" w:hAnsi="Times New Roman" w:cs="Times New Roman"/>
          <w:sz w:val="28"/>
          <w:szCs w:val="28"/>
        </w:rPr>
        <w:t xml:space="preserve"> район» </w:t>
      </w:r>
      <w:r w:rsidRPr="00CC0246">
        <w:rPr>
          <w:rFonts w:ascii="Times New Roman" w:hAnsi="Times New Roman" w:cs="Times New Roman"/>
          <w:b/>
          <w:bCs/>
          <w:sz w:val="28"/>
          <w:szCs w:val="28"/>
        </w:rPr>
        <w:t xml:space="preserve">соответствует </w:t>
      </w:r>
      <w:r w:rsidRPr="00CC0246">
        <w:rPr>
          <w:rFonts w:ascii="Times New Roman" w:hAnsi="Times New Roman" w:cs="Times New Roman"/>
          <w:sz w:val="28"/>
          <w:szCs w:val="28"/>
        </w:rPr>
        <w:t>государственным требованиям.</w:t>
      </w:r>
    </w:p>
    <w:p w:rsidR="00CC0246" w:rsidRPr="00CC0246" w:rsidRDefault="00CC0246" w:rsidP="008A41F4">
      <w:pPr>
        <w:pStyle w:val="a6"/>
        <w:rPr>
          <w:rFonts w:ascii="Times New Roman" w:hAnsi="Times New Roman" w:cs="Times New Roman"/>
          <w:sz w:val="28"/>
          <w:szCs w:val="28"/>
        </w:rPr>
      </w:pPr>
    </w:p>
    <w:p w:rsidR="008A41F4" w:rsidRPr="00CC0246" w:rsidRDefault="008A41F4" w:rsidP="00CC0246">
      <w:pPr>
        <w:spacing w:after="0" w:line="240" w:lineRule="auto"/>
        <w:jc w:val="right"/>
        <w:rPr>
          <w:rFonts w:ascii="Times New Roman" w:hAnsi="Times New Roman" w:cs="Times New Roman"/>
          <w:sz w:val="28"/>
          <w:szCs w:val="28"/>
        </w:rPr>
      </w:pPr>
      <w:r w:rsidRPr="00CC0246">
        <w:rPr>
          <w:rFonts w:ascii="Times New Roman" w:hAnsi="Times New Roman" w:cs="Times New Roman"/>
          <w:sz w:val="28"/>
          <w:szCs w:val="28"/>
        </w:rPr>
        <w:t xml:space="preserve">Члены экспертной комиссии      </w:t>
      </w:r>
      <w:r w:rsidR="00CC0246">
        <w:rPr>
          <w:rFonts w:ascii="Times New Roman" w:hAnsi="Times New Roman" w:cs="Times New Roman"/>
          <w:sz w:val="28"/>
          <w:szCs w:val="28"/>
        </w:rPr>
        <w:t xml:space="preserve">                      </w:t>
      </w:r>
      <w:r w:rsidRPr="00CC0246">
        <w:rPr>
          <w:rFonts w:ascii="Times New Roman" w:hAnsi="Times New Roman" w:cs="Times New Roman"/>
          <w:sz w:val="28"/>
          <w:szCs w:val="28"/>
        </w:rPr>
        <w:t xml:space="preserve">                                      Лазаревой Ю.С.</w:t>
      </w:r>
    </w:p>
    <w:p w:rsidR="008A41F4" w:rsidRPr="00CC0246" w:rsidRDefault="008A41F4" w:rsidP="00CC0246">
      <w:pPr>
        <w:pStyle w:val="a3"/>
        <w:spacing w:after="0" w:line="240" w:lineRule="auto"/>
        <w:jc w:val="right"/>
        <w:rPr>
          <w:rFonts w:ascii="Times New Roman" w:hAnsi="Times New Roman" w:cs="Times New Roman"/>
          <w:sz w:val="28"/>
          <w:szCs w:val="28"/>
        </w:rPr>
      </w:pPr>
      <w:r w:rsidRPr="00CC0246">
        <w:rPr>
          <w:rFonts w:ascii="Times New Roman" w:hAnsi="Times New Roman" w:cs="Times New Roman"/>
          <w:sz w:val="28"/>
          <w:szCs w:val="28"/>
        </w:rPr>
        <w:t xml:space="preserve">                                                                                 Козловой О.В.</w:t>
      </w:r>
    </w:p>
    <w:p w:rsidR="008A41F4" w:rsidRPr="00CC0246" w:rsidRDefault="008A41F4" w:rsidP="00CC0246">
      <w:pPr>
        <w:spacing w:after="0" w:line="240" w:lineRule="auto"/>
        <w:jc w:val="right"/>
        <w:rPr>
          <w:rFonts w:ascii="Times New Roman" w:hAnsi="Times New Roman" w:cs="Times New Roman"/>
          <w:sz w:val="28"/>
          <w:szCs w:val="28"/>
        </w:rPr>
      </w:pPr>
      <w:r w:rsidRPr="00CC0246">
        <w:rPr>
          <w:rFonts w:ascii="Times New Roman" w:hAnsi="Times New Roman" w:cs="Times New Roman"/>
          <w:sz w:val="28"/>
          <w:szCs w:val="28"/>
        </w:rPr>
        <w:t xml:space="preserve">                                                           Морозовой Е.Ю.</w:t>
      </w:r>
    </w:p>
    <w:p w:rsidR="008A41F4" w:rsidRPr="00CC0246" w:rsidRDefault="008A41F4" w:rsidP="00CC0246">
      <w:pPr>
        <w:pStyle w:val="a3"/>
        <w:spacing w:after="0" w:line="240" w:lineRule="auto"/>
        <w:jc w:val="right"/>
        <w:rPr>
          <w:rFonts w:ascii="Times New Roman" w:hAnsi="Times New Roman" w:cs="Times New Roman"/>
          <w:sz w:val="28"/>
          <w:szCs w:val="28"/>
        </w:rPr>
      </w:pPr>
      <w:r w:rsidRPr="00CC0246">
        <w:rPr>
          <w:rFonts w:ascii="Times New Roman" w:hAnsi="Times New Roman" w:cs="Times New Roman"/>
          <w:sz w:val="28"/>
          <w:szCs w:val="28"/>
        </w:rPr>
        <w:t xml:space="preserve">                                                                                 Масловской О.П.</w:t>
      </w:r>
    </w:p>
    <w:p w:rsidR="008A41F4" w:rsidRPr="00CC0246" w:rsidRDefault="008A41F4" w:rsidP="00CC0246">
      <w:pPr>
        <w:pStyle w:val="a3"/>
        <w:spacing w:after="0" w:line="240" w:lineRule="auto"/>
        <w:jc w:val="right"/>
        <w:rPr>
          <w:rFonts w:ascii="Times New Roman" w:hAnsi="Times New Roman" w:cs="Times New Roman"/>
          <w:sz w:val="28"/>
          <w:szCs w:val="28"/>
        </w:rPr>
      </w:pPr>
      <w:r w:rsidRPr="00CC0246">
        <w:rPr>
          <w:rFonts w:ascii="Times New Roman" w:hAnsi="Times New Roman" w:cs="Times New Roman"/>
          <w:sz w:val="28"/>
          <w:szCs w:val="28"/>
        </w:rPr>
        <w:t xml:space="preserve">                                                Агафоновой Е.М.</w:t>
      </w:r>
    </w:p>
    <w:p w:rsidR="008A41F4" w:rsidRPr="00CC0246" w:rsidRDefault="008A41F4" w:rsidP="00CC0246">
      <w:pPr>
        <w:pStyle w:val="a3"/>
        <w:spacing w:after="0" w:line="240" w:lineRule="auto"/>
        <w:jc w:val="right"/>
        <w:rPr>
          <w:rFonts w:ascii="Times New Roman" w:hAnsi="Times New Roman" w:cs="Times New Roman"/>
          <w:sz w:val="28"/>
          <w:szCs w:val="28"/>
        </w:rPr>
      </w:pPr>
      <w:r w:rsidRPr="00CC0246">
        <w:rPr>
          <w:rFonts w:ascii="Times New Roman" w:hAnsi="Times New Roman" w:cs="Times New Roman"/>
          <w:sz w:val="28"/>
          <w:szCs w:val="28"/>
        </w:rPr>
        <w:t xml:space="preserve">                                        Беловой Т.И.</w:t>
      </w:r>
    </w:p>
    <w:p w:rsidR="008A41F4" w:rsidRPr="00CC0246" w:rsidRDefault="008A41F4" w:rsidP="00CC0246">
      <w:pPr>
        <w:pStyle w:val="a3"/>
        <w:spacing w:after="0" w:line="240" w:lineRule="auto"/>
        <w:jc w:val="right"/>
        <w:rPr>
          <w:rFonts w:ascii="Times New Roman" w:hAnsi="Times New Roman" w:cs="Times New Roman"/>
          <w:sz w:val="28"/>
          <w:szCs w:val="28"/>
        </w:rPr>
      </w:pPr>
      <w:r w:rsidRPr="00CC0246">
        <w:rPr>
          <w:rFonts w:ascii="Times New Roman" w:hAnsi="Times New Roman" w:cs="Times New Roman"/>
          <w:sz w:val="28"/>
          <w:szCs w:val="28"/>
        </w:rPr>
        <w:t xml:space="preserve">                                                                                 </w:t>
      </w:r>
      <w:proofErr w:type="spellStart"/>
      <w:r w:rsidRPr="00CC0246">
        <w:rPr>
          <w:rFonts w:ascii="Times New Roman" w:hAnsi="Times New Roman" w:cs="Times New Roman"/>
          <w:sz w:val="28"/>
          <w:szCs w:val="28"/>
        </w:rPr>
        <w:t>Сывилькиной</w:t>
      </w:r>
      <w:proofErr w:type="spellEnd"/>
      <w:r w:rsidRPr="00CC0246">
        <w:rPr>
          <w:rFonts w:ascii="Times New Roman" w:hAnsi="Times New Roman" w:cs="Times New Roman"/>
          <w:sz w:val="28"/>
          <w:szCs w:val="28"/>
        </w:rPr>
        <w:t xml:space="preserve"> С.Р.</w:t>
      </w:r>
    </w:p>
    <w:p w:rsidR="008A41F4" w:rsidRPr="00CC0246" w:rsidRDefault="008A41F4" w:rsidP="008A41F4">
      <w:pPr>
        <w:rPr>
          <w:rFonts w:ascii="Times New Roman" w:hAnsi="Times New Roman" w:cs="Times New Roman"/>
          <w:sz w:val="28"/>
          <w:szCs w:val="28"/>
        </w:rPr>
      </w:pPr>
    </w:p>
    <w:p w:rsidR="008A41F4" w:rsidRPr="00CC0246" w:rsidRDefault="008A41F4" w:rsidP="008A41F4">
      <w:pPr>
        <w:spacing w:after="0" w:line="240" w:lineRule="auto"/>
        <w:rPr>
          <w:rFonts w:ascii="Times New Roman" w:hAnsi="Times New Roman" w:cs="Times New Roman"/>
          <w:sz w:val="28"/>
          <w:szCs w:val="28"/>
        </w:rPr>
        <w:sectPr w:rsidR="008A41F4" w:rsidRPr="00CC0246" w:rsidSect="008A41F4">
          <w:type w:val="continuous"/>
          <w:pgSz w:w="11900" w:h="16838"/>
          <w:pgMar w:top="511" w:right="726" w:bottom="472" w:left="1160" w:header="0" w:footer="0" w:gutter="0"/>
          <w:cols w:space="720"/>
        </w:sectPr>
      </w:pPr>
    </w:p>
    <w:p w:rsidR="008A41F4" w:rsidRDefault="008A41F4" w:rsidP="008A41F4">
      <w:pPr>
        <w:spacing w:after="0" w:line="240" w:lineRule="auto"/>
        <w:jc w:val="center"/>
        <w:rPr>
          <w:rFonts w:ascii="Times New Roman" w:hAnsi="Times New Roman" w:cs="Times New Roman"/>
          <w:sz w:val="28"/>
          <w:szCs w:val="28"/>
        </w:rPr>
      </w:pPr>
    </w:p>
    <w:p w:rsidR="002771A3" w:rsidRDefault="002771A3" w:rsidP="008A41F4">
      <w:pPr>
        <w:spacing w:after="0" w:line="240" w:lineRule="auto"/>
        <w:jc w:val="center"/>
        <w:rPr>
          <w:rFonts w:ascii="Times New Roman" w:hAnsi="Times New Roman" w:cs="Times New Roman"/>
          <w:sz w:val="28"/>
          <w:szCs w:val="28"/>
        </w:rPr>
      </w:pPr>
    </w:p>
    <w:p w:rsidR="002771A3" w:rsidRDefault="002771A3" w:rsidP="008A41F4">
      <w:pPr>
        <w:spacing w:after="0" w:line="240" w:lineRule="auto"/>
        <w:jc w:val="center"/>
        <w:rPr>
          <w:rFonts w:ascii="Times New Roman" w:hAnsi="Times New Roman" w:cs="Times New Roman"/>
          <w:sz w:val="28"/>
          <w:szCs w:val="28"/>
        </w:rPr>
      </w:pPr>
    </w:p>
    <w:p w:rsidR="002771A3" w:rsidRDefault="002771A3" w:rsidP="008A41F4">
      <w:pPr>
        <w:spacing w:after="0" w:line="240" w:lineRule="auto"/>
        <w:jc w:val="center"/>
        <w:rPr>
          <w:rFonts w:ascii="Times New Roman" w:hAnsi="Times New Roman" w:cs="Times New Roman"/>
          <w:sz w:val="28"/>
          <w:szCs w:val="28"/>
        </w:rPr>
      </w:pPr>
    </w:p>
    <w:p w:rsidR="002771A3" w:rsidRDefault="002771A3" w:rsidP="008A41F4">
      <w:pPr>
        <w:spacing w:after="0" w:line="240" w:lineRule="auto"/>
        <w:jc w:val="center"/>
        <w:rPr>
          <w:rFonts w:ascii="Times New Roman" w:hAnsi="Times New Roman" w:cs="Times New Roman"/>
          <w:sz w:val="28"/>
          <w:szCs w:val="28"/>
        </w:rPr>
      </w:pPr>
    </w:p>
    <w:p w:rsidR="002771A3" w:rsidRDefault="002771A3" w:rsidP="008A41F4">
      <w:pPr>
        <w:spacing w:after="0" w:line="240" w:lineRule="auto"/>
        <w:jc w:val="center"/>
        <w:rPr>
          <w:rFonts w:ascii="Times New Roman" w:hAnsi="Times New Roman" w:cs="Times New Roman"/>
          <w:sz w:val="28"/>
          <w:szCs w:val="28"/>
        </w:rPr>
      </w:pPr>
    </w:p>
    <w:p w:rsidR="002771A3" w:rsidRDefault="002771A3" w:rsidP="008A41F4">
      <w:pPr>
        <w:spacing w:after="0" w:line="240" w:lineRule="auto"/>
        <w:jc w:val="center"/>
        <w:rPr>
          <w:rFonts w:ascii="Times New Roman" w:hAnsi="Times New Roman" w:cs="Times New Roman"/>
          <w:sz w:val="28"/>
          <w:szCs w:val="28"/>
        </w:rPr>
      </w:pPr>
    </w:p>
    <w:p w:rsidR="002771A3" w:rsidRDefault="002771A3" w:rsidP="008A41F4">
      <w:pPr>
        <w:spacing w:after="0" w:line="240" w:lineRule="auto"/>
        <w:jc w:val="center"/>
        <w:rPr>
          <w:rFonts w:ascii="Times New Roman" w:hAnsi="Times New Roman" w:cs="Times New Roman"/>
          <w:sz w:val="28"/>
          <w:szCs w:val="28"/>
        </w:rPr>
      </w:pPr>
    </w:p>
    <w:p w:rsidR="002771A3" w:rsidRDefault="002771A3" w:rsidP="008A41F4">
      <w:pPr>
        <w:spacing w:after="0" w:line="240" w:lineRule="auto"/>
        <w:jc w:val="center"/>
        <w:rPr>
          <w:rFonts w:ascii="Times New Roman" w:hAnsi="Times New Roman" w:cs="Times New Roman"/>
          <w:sz w:val="28"/>
          <w:szCs w:val="28"/>
        </w:rPr>
      </w:pPr>
    </w:p>
    <w:p w:rsidR="002771A3" w:rsidRDefault="002771A3" w:rsidP="008A41F4">
      <w:pPr>
        <w:spacing w:after="0" w:line="240" w:lineRule="auto"/>
        <w:jc w:val="center"/>
        <w:rPr>
          <w:rFonts w:ascii="Times New Roman" w:hAnsi="Times New Roman" w:cs="Times New Roman"/>
          <w:sz w:val="28"/>
          <w:szCs w:val="28"/>
        </w:rPr>
      </w:pPr>
    </w:p>
    <w:p w:rsidR="002771A3" w:rsidRDefault="002771A3" w:rsidP="008A41F4">
      <w:pPr>
        <w:spacing w:after="0" w:line="240" w:lineRule="auto"/>
        <w:jc w:val="center"/>
        <w:rPr>
          <w:rFonts w:ascii="Times New Roman" w:hAnsi="Times New Roman" w:cs="Times New Roman"/>
          <w:sz w:val="28"/>
          <w:szCs w:val="28"/>
        </w:rPr>
      </w:pPr>
    </w:p>
    <w:p w:rsidR="002771A3" w:rsidRDefault="002771A3" w:rsidP="008A41F4">
      <w:pPr>
        <w:spacing w:after="0" w:line="240" w:lineRule="auto"/>
        <w:jc w:val="center"/>
        <w:rPr>
          <w:rFonts w:ascii="Times New Roman" w:hAnsi="Times New Roman" w:cs="Times New Roman"/>
          <w:sz w:val="28"/>
          <w:szCs w:val="28"/>
        </w:rPr>
      </w:pPr>
    </w:p>
    <w:p w:rsidR="002771A3" w:rsidRDefault="002771A3" w:rsidP="008A41F4">
      <w:pPr>
        <w:spacing w:after="0" w:line="240" w:lineRule="auto"/>
        <w:jc w:val="center"/>
        <w:rPr>
          <w:rFonts w:ascii="Times New Roman" w:hAnsi="Times New Roman" w:cs="Times New Roman"/>
          <w:sz w:val="28"/>
          <w:szCs w:val="28"/>
        </w:rPr>
      </w:pPr>
    </w:p>
    <w:p w:rsidR="002771A3" w:rsidRDefault="002771A3" w:rsidP="008A41F4">
      <w:pPr>
        <w:spacing w:after="0" w:line="240" w:lineRule="auto"/>
        <w:jc w:val="center"/>
        <w:rPr>
          <w:rFonts w:ascii="Times New Roman" w:hAnsi="Times New Roman" w:cs="Times New Roman"/>
          <w:sz w:val="28"/>
          <w:szCs w:val="28"/>
        </w:rPr>
      </w:pPr>
    </w:p>
    <w:p w:rsidR="002771A3" w:rsidRDefault="002771A3" w:rsidP="008A41F4">
      <w:pPr>
        <w:spacing w:after="0" w:line="240" w:lineRule="auto"/>
        <w:jc w:val="center"/>
        <w:rPr>
          <w:rFonts w:ascii="Times New Roman" w:hAnsi="Times New Roman" w:cs="Times New Roman"/>
          <w:sz w:val="28"/>
          <w:szCs w:val="28"/>
        </w:rPr>
      </w:pPr>
    </w:p>
    <w:p w:rsidR="008A41F4" w:rsidRPr="00CC0246" w:rsidRDefault="008A41F4" w:rsidP="00E57D1A">
      <w:pPr>
        <w:spacing w:after="0" w:line="240" w:lineRule="auto"/>
        <w:rPr>
          <w:rFonts w:ascii="Times New Roman" w:hAnsi="Times New Roman" w:cs="Times New Roman"/>
          <w:sz w:val="28"/>
          <w:szCs w:val="28"/>
        </w:rPr>
        <w:sectPr w:rsidR="008A41F4" w:rsidRPr="00CC0246" w:rsidSect="002771A3">
          <w:type w:val="continuous"/>
          <w:pgSz w:w="11900" w:h="16838"/>
          <w:pgMar w:top="511" w:right="726" w:bottom="472" w:left="1160" w:header="0" w:footer="0" w:gutter="0"/>
          <w:cols w:space="720"/>
        </w:sectPr>
      </w:pPr>
    </w:p>
    <w:p w:rsidR="006D7257" w:rsidRDefault="006D7257" w:rsidP="006D7257">
      <w:pPr>
        <w:pStyle w:val="1"/>
        <w:rPr>
          <w:sz w:val="28"/>
          <w:szCs w:val="28"/>
        </w:rPr>
      </w:pPr>
      <w:r w:rsidRPr="006D7257">
        <w:rPr>
          <w:sz w:val="28"/>
          <w:szCs w:val="28"/>
        </w:rPr>
        <w:lastRenderedPageBreak/>
        <w:t>Показатели</w:t>
      </w:r>
      <w:r w:rsidRPr="006D7257">
        <w:rPr>
          <w:sz w:val="28"/>
          <w:szCs w:val="28"/>
        </w:rPr>
        <w:br/>
        <w:t xml:space="preserve">деятельности МОУ СОШ </w:t>
      </w:r>
      <w:proofErr w:type="spellStart"/>
      <w:r w:rsidRPr="006D7257">
        <w:rPr>
          <w:sz w:val="28"/>
          <w:szCs w:val="28"/>
        </w:rPr>
        <w:t>п</w:t>
      </w:r>
      <w:proofErr w:type="gramStart"/>
      <w:r w:rsidRPr="006D7257">
        <w:rPr>
          <w:sz w:val="28"/>
          <w:szCs w:val="28"/>
        </w:rPr>
        <w:t>.П</w:t>
      </w:r>
      <w:proofErr w:type="gramEnd"/>
      <w:r w:rsidRPr="006D7257">
        <w:rPr>
          <w:sz w:val="28"/>
          <w:szCs w:val="28"/>
        </w:rPr>
        <w:t>оливаново</w:t>
      </w:r>
      <w:proofErr w:type="spellEnd"/>
      <w:r w:rsidRPr="006D7257">
        <w:rPr>
          <w:sz w:val="28"/>
          <w:szCs w:val="28"/>
        </w:rPr>
        <w:t xml:space="preserve"> МО «</w:t>
      </w:r>
      <w:proofErr w:type="spellStart"/>
      <w:r w:rsidRPr="006D7257">
        <w:rPr>
          <w:sz w:val="28"/>
          <w:szCs w:val="28"/>
        </w:rPr>
        <w:t>Барышский</w:t>
      </w:r>
      <w:proofErr w:type="spellEnd"/>
      <w:r w:rsidRPr="006D7257">
        <w:rPr>
          <w:sz w:val="28"/>
          <w:szCs w:val="28"/>
        </w:rPr>
        <w:t xml:space="preserve"> район» на 31 декабря 2017 год, подлежащей </w:t>
      </w:r>
      <w:proofErr w:type="spellStart"/>
      <w:r w:rsidRPr="006D7257">
        <w:rPr>
          <w:sz w:val="28"/>
          <w:szCs w:val="28"/>
        </w:rPr>
        <w:t>самообследованию</w:t>
      </w:r>
      <w:proofErr w:type="spellEnd"/>
    </w:p>
    <w:p w:rsidR="006D7257" w:rsidRPr="006D7257" w:rsidRDefault="006D7257" w:rsidP="006D7257">
      <w:pPr>
        <w:rPr>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916"/>
        <w:gridCol w:w="12098"/>
        <w:gridCol w:w="1772"/>
      </w:tblGrid>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 xml:space="preserve">№ </w:t>
            </w:r>
            <w:proofErr w:type="gramStart"/>
            <w:r w:rsidRPr="006D7257">
              <w:rPr>
                <w:sz w:val="28"/>
                <w:szCs w:val="28"/>
              </w:rPr>
              <w:t>п</w:t>
            </w:r>
            <w:proofErr w:type="gramEnd"/>
            <w:r w:rsidRPr="006D7257">
              <w:rPr>
                <w:sz w:val="28"/>
                <w:szCs w:val="28"/>
              </w:rPr>
              <w:t>/п</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Показатели</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Единица измерения</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Образовательная деятельность</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1.1</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Общая численность учащихся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133 человек</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1.2</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 учащихся по образовательной программе начального общего образования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52 человек</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1.3</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 учащихся по образовательной программе основного общего образования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 xml:space="preserve"> 73 человек</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1.4</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 учащихся по образовательной программе среднего общего образования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 xml:space="preserve"> 8 человек</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1.5</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1.6</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Средний балл государственной итоговой аттестации выпускников 9 класса по русскому языку</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1.7</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Средний балл государственной итоговой аттестации выпускников 9 класса по математике</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1.8</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Средний балл единого государственного экзамена выпускников 11 класса по русскому языку</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1.9</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Средний балл единого государственного экзамена выпускников 11 класса по математике</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1.10</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1.11</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1.12</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1.13</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w:t>
            </w:r>
            <w:r w:rsidRPr="006D7257">
              <w:rPr>
                <w:sz w:val="28"/>
                <w:szCs w:val="28"/>
              </w:rPr>
              <w:lastRenderedPageBreak/>
              <w:t>математике, в общей численности выпускников 11 класса</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lastRenderedPageBreak/>
              <w:t>-</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lastRenderedPageBreak/>
              <w:t>1.14</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1.15</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1.16</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1.17</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1.18</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133 чел/ 100%</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1.19</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46 чел/ 34,6%</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1.19.1</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Регионального уровня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18 чел/ 13,5%</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1.19.2</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Федерального уровня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8 чел/ 6 %</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1.19.3</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Международного уровня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4 чел /3 %</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1.20</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0человек/%</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1.21</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0человек/%</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1.22</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0человек/%</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1.23</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0человек/%</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1.24</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Общая численность педагогических работников, в том числе:</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27 человек</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1.25</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18чел/67%</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1.26</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 xml:space="preserve">Численность/удельный вес численности педагогических работников, имеющих высшее </w:t>
            </w:r>
            <w:r w:rsidRPr="006D7257">
              <w:rPr>
                <w:sz w:val="28"/>
                <w:szCs w:val="28"/>
              </w:rPr>
              <w:lastRenderedPageBreak/>
              <w:t>образование педагогической направленности (профиля), в общей численности педагогических работников</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lastRenderedPageBreak/>
              <w:t>18чел/67%</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lastRenderedPageBreak/>
              <w:t>1.27</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9 чел/33%</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1.28</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8 чел/30%</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1.29</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 xml:space="preserve"> 21 чел/78%</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1.29.1</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Высшая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2 чел/7 %</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1.29.2</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Первая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19 чел/70%</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1.30</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человек/%</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1.30.1</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До 5 лет</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0 человек/%</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1.30.2</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Свыше 30 лет</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6 чел/22%</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1.31</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2 чел/7 %</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1.32</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 xml:space="preserve"> 5 чел/ 19%</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1.33</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proofErr w:type="gramStart"/>
            <w:r w:rsidRPr="006D7257">
              <w:rPr>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 xml:space="preserve"> 27 чел/ 100%</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1.34</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22 чел/81%</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lastRenderedPageBreak/>
              <w:t>2.</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Инфраструктура</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2.1</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Количество компьютеров в расчете на одного учащегося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 xml:space="preserve">  0,2 единиц (6 учащихся на 1 </w:t>
            </w:r>
            <w:proofErr w:type="spellStart"/>
            <w:r w:rsidRPr="006D7257">
              <w:rPr>
                <w:sz w:val="28"/>
                <w:szCs w:val="28"/>
              </w:rPr>
              <w:t>компьетер</w:t>
            </w:r>
            <w:proofErr w:type="spellEnd"/>
            <w:r w:rsidRPr="006D7257">
              <w:rPr>
                <w:sz w:val="28"/>
                <w:szCs w:val="28"/>
              </w:rPr>
              <w:t>)</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2.2</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 xml:space="preserve">  30 единиц</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2.3</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Наличие в образовательной организации системы электронного документооборота</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/нет</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2.4</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Наличие читального зала библиотеки, в том числе:</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да/</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2.4.1</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С обеспечением возможности работы на стационарных компьютерах или использования переносных компьютеров</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да/</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2.4.2</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 xml:space="preserve">С </w:t>
            </w:r>
            <w:proofErr w:type="spellStart"/>
            <w:r w:rsidRPr="006D7257">
              <w:rPr>
                <w:sz w:val="28"/>
                <w:szCs w:val="28"/>
              </w:rPr>
              <w:t>медиатекой</w:t>
            </w:r>
            <w:proofErr w:type="spellEnd"/>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/нет</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2.4.3</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Оснащенного средствами сканирования и распознавания текстов</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/нет</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2.4.4</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С выходом в Интернет с компьютеров, расположенных в помещении библиотеки</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/нет</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2.4.5</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С контролируемой распечаткой бумажных материалов</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/нет</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2.5</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133чел/100%</w:t>
            </w:r>
          </w:p>
        </w:tc>
      </w:tr>
      <w:tr w:rsidR="006D7257" w:rsidRPr="006D7257" w:rsidTr="006D7257">
        <w:tc>
          <w:tcPr>
            <w:tcW w:w="270" w:type="pct"/>
            <w:tcBorders>
              <w:top w:val="single" w:sz="4" w:space="0" w:color="auto"/>
              <w:bottom w:val="single" w:sz="4" w:space="0" w:color="auto"/>
              <w:right w:val="single" w:sz="4" w:space="0" w:color="auto"/>
            </w:tcBorders>
          </w:tcPr>
          <w:p w:rsidR="006D7257" w:rsidRPr="006D7257" w:rsidRDefault="006D7257" w:rsidP="0027753F">
            <w:pPr>
              <w:pStyle w:val="ab"/>
              <w:jc w:val="center"/>
              <w:rPr>
                <w:sz w:val="28"/>
                <w:szCs w:val="28"/>
              </w:rPr>
            </w:pPr>
            <w:r w:rsidRPr="006D7257">
              <w:rPr>
                <w:sz w:val="28"/>
                <w:szCs w:val="28"/>
              </w:rPr>
              <w:t>2.6</w:t>
            </w:r>
          </w:p>
        </w:tc>
        <w:tc>
          <w:tcPr>
            <w:tcW w:w="4279" w:type="pct"/>
            <w:tcBorders>
              <w:top w:val="single" w:sz="4" w:space="0" w:color="auto"/>
              <w:left w:val="single" w:sz="4" w:space="0" w:color="auto"/>
              <w:bottom w:val="single" w:sz="4" w:space="0" w:color="auto"/>
              <w:right w:val="single" w:sz="4" w:space="0" w:color="auto"/>
            </w:tcBorders>
          </w:tcPr>
          <w:p w:rsidR="006D7257" w:rsidRPr="006D7257" w:rsidRDefault="006D7257" w:rsidP="0027753F">
            <w:pPr>
              <w:pStyle w:val="ab"/>
              <w:rPr>
                <w:sz w:val="28"/>
                <w:szCs w:val="28"/>
              </w:rPr>
            </w:pPr>
            <w:r w:rsidRPr="006D7257">
              <w:rPr>
                <w:sz w:val="28"/>
                <w:szCs w:val="28"/>
              </w:rPr>
              <w:t>Общая площадь помещений, в которых осуществляется образовательная деятельность, в расчете на одного учащегося</w:t>
            </w:r>
          </w:p>
        </w:tc>
        <w:tc>
          <w:tcPr>
            <w:tcW w:w="451" w:type="pct"/>
            <w:tcBorders>
              <w:top w:val="single" w:sz="4" w:space="0" w:color="auto"/>
              <w:left w:val="single" w:sz="4" w:space="0" w:color="auto"/>
              <w:bottom w:val="single" w:sz="4" w:space="0" w:color="auto"/>
            </w:tcBorders>
          </w:tcPr>
          <w:p w:rsidR="006D7257" w:rsidRPr="006D7257" w:rsidRDefault="006D7257" w:rsidP="0027753F">
            <w:pPr>
              <w:pStyle w:val="ab"/>
              <w:jc w:val="center"/>
              <w:rPr>
                <w:sz w:val="28"/>
                <w:szCs w:val="28"/>
              </w:rPr>
            </w:pPr>
            <w:r w:rsidRPr="006D7257">
              <w:rPr>
                <w:sz w:val="28"/>
                <w:szCs w:val="28"/>
              </w:rPr>
              <w:t xml:space="preserve"> 14 кв</w:t>
            </w:r>
            <w:proofErr w:type="gramStart"/>
            <w:r w:rsidRPr="006D7257">
              <w:rPr>
                <w:sz w:val="28"/>
                <w:szCs w:val="28"/>
              </w:rPr>
              <w:t>.м</w:t>
            </w:r>
            <w:proofErr w:type="gramEnd"/>
          </w:p>
        </w:tc>
      </w:tr>
    </w:tbl>
    <w:p w:rsidR="002771A3" w:rsidRDefault="002771A3" w:rsidP="002771A3">
      <w:pPr>
        <w:spacing w:line="240" w:lineRule="auto"/>
        <w:rPr>
          <w:rFonts w:ascii="Times New Roman" w:hAnsi="Times New Roman" w:cs="Times New Roman"/>
          <w:sz w:val="24"/>
          <w:szCs w:val="24"/>
        </w:rPr>
      </w:pPr>
    </w:p>
    <w:p w:rsidR="002771A3" w:rsidRDefault="002771A3" w:rsidP="002771A3">
      <w:pPr>
        <w:spacing w:line="240" w:lineRule="auto"/>
        <w:rPr>
          <w:rFonts w:ascii="Times New Roman" w:hAnsi="Times New Roman" w:cs="Times New Roman"/>
          <w:sz w:val="24"/>
          <w:szCs w:val="24"/>
        </w:rPr>
      </w:pPr>
    </w:p>
    <w:p w:rsidR="00BF396E" w:rsidRDefault="00BF396E" w:rsidP="002771A3">
      <w:pPr>
        <w:spacing w:line="240" w:lineRule="auto"/>
        <w:rPr>
          <w:rFonts w:ascii="Times New Roman" w:hAnsi="Times New Roman" w:cs="Times New Roman"/>
          <w:sz w:val="24"/>
          <w:szCs w:val="24"/>
        </w:rPr>
      </w:pPr>
    </w:p>
    <w:p w:rsidR="00BF396E" w:rsidRDefault="00BF396E" w:rsidP="002771A3">
      <w:pPr>
        <w:spacing w:line="240" w:lineRule="auto"/>
        <w:rPr>
          <w:rFonts w:ascii="Times New Roman" w:hAnsi="Times New Roman" w:cs="Times New Roman"/>
          <w:sz w:val="24"/>
          <w:szCs w:val="24"/>
        </w:rPr>
      </w:pPr>
    </w:p>
    <w:p w:rsidR="00BF396E" w:rsidRDefault="00BF396E" w:rsidP="002771A3">
      <w:pPr>
        <w:spacing w:line="240" w:lineRule="auto"/>
        <w:rPr>
          <w:rFonts w:ascii="Times New Roman" w:hAnsi="Times New Roman" w:cs="Times New Roman"/>
          <w:sz w:val="24"/>
          <w:szCs w:val="24"/>
        </w:rPr>
      </w:pPr>
    </w:p>
    <w:p w:rsidR="00BF396E" w:rsidRDefault="00BF396E" w:rsidP="002771A3">
      <w:pPr>
        <w:spacing w:line="240" w:lineRule="auto"/>
        <w:rPr>
          <w:rFonts w:ascii="Times New Roman" w:hAnsi="Times New Roman" w:cs="Times New Roman"/>
          <w:sz w:val="24"/>
          <w:szCs w:val="24"/>
        </w:rPr>
      </w:pPr>
    </w:p>
    <w:p w:rsidR="00BF396E" w:rsidRPr="00D86C9F" w:rsidRDefault="00BF396E" w:rsidP="002771A3">
      <w:pPr>
        <w:spacing w:line="240" w:lineRule="auto"/>
        <w:rPr>
          <w:rFonts w:ascii="Times New Roman" w:hAnsi="Times New Roman" w:cs="Times New Roman"/>
          <w:sz w:val="24"/>
          <w:szCs w:val="24"/>
        </w:rPr>
      </w:pPr>
    </w:p>
    <w:p w:rsidR="00BF396E" w:rsidRPr="00BF396E" w:rsidRDefault="00BF396E" w:rsidP="00BF396E">
      <w:pPr>
        <w:pStyle w:val="a6"/>
        <w:jc w:val="center"/>
        <w:rPr>
          <w:rFonts w:ascii="Times New Roman" w:hAnsi="Times New Roman" w:cs="Times New Roman"/>
          <w:sz w:val="28"/>
          <w:szCs w:val="28"/>
        </w:rPr>
      </w:pPr>
      <w:r w:rsidRPr="00BF396E">
        <w:rPr>
          <w:rFonts w:ascii="Times New Roman" w:hAnsi="Times New Roman" w:cs="Times New Roman"/>
          <w:b/>
          <w:sz w:val="28"/>
          <w:szCs w:val="28"/>
        </w:rPr>
        <w:lastRenderedPageBreak/>
        <w:t>Анализ</w:t>
      </w:r>
      <w:r w:rsidRPr="00BF396E">
        <w:rPr>
          <w:rFonts w:ascii="Times New Roman" w:hAnsi="Times New Roman" w:cs="Times New Roman"/>
          <w:b/>
          <w:sz w:val="28"/>
          <w:szCs w:val="28"/>
        </w:rPr>
        <w:br/>
        <w:t xml:space="preserve">деятельности дошкольной группы  МОУ СОШ </w:t>
      </w:r>
      <w:proofErr w:type="spellStart"/>
      <w:r w:rsidRPr="00BF396E">
        <w:rPr>
          <w:rFonts w:ascii="Times New Roman" w:hAnsi="Times New Roman" w:cs="Times New Roman"/>
          <w:b/>
          <w:sz w:val="28"/>
          <w:szCs w:val="28"/>
        </w:rPr>
        <w:t>п</w:t>
      </w:r>
      <w:proofErr w:type="gramStart"/>
      <w:r w:rsidRPr="00BF396E">
        <w:rPr>
          <w:rFonts w:ascii="Times New Roman" w:hAnsi="Times New Roman" w:cs="Times New Roman"/>
          <w:b/>
          <w:sz w:val="28"/>
          <w:szCs w:val="28"/>
        </w:rPr>
        <w:t>.П</w:t>
      </w:r>
      <w:proofErr w:type="gramEnd"/>
      <w:r w:rsidRPr="00BF396E">
        <w:rPr>
          <w:rFonts w:ascii="Times New Roman" w:hAnsi="Times New Roman" w:cs="Times New Roman"/>
          <w:b/>
          <w:sz w:val="28"/>
          <w:szCs w:val="28"/>
        </w:rPr>
        <w:t>оливаново</w:t>
      </w:r>
      <w:proofErr w:type="spellEnd"/>
      <w:r w:rsidRPr="00BF396E">
        <w:rPr>
          <w:rFonts w:ascii="Times New Roman" w:hAnsi="Times New Roman" w:cs="Times New Roman"/>
          <w:b/>
          <w:sz w:val="28"/>
          <w:szCs w:val="28"/>
        </w:rPr>
        <w:t xml:space="preserve"> МО «</w:t>
      </w:r>
      <w:proofErr w:type="spellStart"/>
      <w:r w:rsidRPr="00BF396E">
        <w:rPr>
          <w:rFonts w:ascii="Times New Roman" w:hAnsi="Times New Roman" w:cs="Times New Roman"/>
          <w:b/>
          <w:sz w:val="28"/>
          <w:szCs w:val="28"/>
        </w:rPr>
        <w:t>Барышский</w:t>
      </w:r>
      <w:proofErr w:type="spellEnd"/>
      <w:r w:rsidRPr="00BF396E">
        <w:rPr>
          <w:rFonts w:ascii="Times New Roman" w:hAnsi="Times New Roman" w:cs="Times New Roman"/>
          <w:b/>
          <w:sz w:val="28"/>
          <w:szCs w:val="28"/>
        </w:rPr>
        <w:t xml:space="preserve"> район» на 31 декабря 2017 года, подлежащей</w:t>
      </w:r>
      <w:r w:rsidRPr="00BF396E">
        <w:rPr>
          <w:rFonts w:ascii="Times New Roman" w:hAnsi="Times New Roman" w:cs="Times New Roman"/>
          <w:sz w:val="28"/>
          <w:szCs w:val="28"/>
        </w:rPr>
        <w:t xml:space="preserve"> </w:t>
      </w:r>
      <w:proofErr w:type="spellStart"/>
      <w:r w:rsidRPr="00BF396E">
        <w:rPr>
          <w:rFonts w:ascii="Times New Roman" w:hAnsi="Times New Roman" w:cs="Times New Roman"/>
          <w:b/>
          <w:sz w:val="28"/>
          <w:szCs w:val="28"/>
        </w:rPr>
        <w:t>самообследованию</w:t>
      </w:r>
      <w:proofErr w:type="spellEnd"/>
      <w:r w:rsidRPr="00BF396E">
        <w:rPr>
          <w:rFonts w:ascii="Times New Roman" w:hAnsi="Times New Roman" w:cs="Times New Roman"/>
          <w:sz w:val="28"/>
          <w:szCs w:val="28"/>
        </w:rPr>
        <w:br/>
      </w:r>
    </w:p>
    <w:p w:rsidR="00BF396E" w:rsidRPr="00BF396E" w:rsidRDefault="00BF396E" w:rsidP="00BF396E">
      <w:pPr>
        <w:pStyle w:val="a6"/>
        <w:jc w:val="both"/>
        <w:rPr>
          <w:rFonts w:ascii="Times New Roman" w:hAnsi="Times New Roman" w:cs="Times New Roman"/>
          <w:b/>
          <w:sz w:val="28"/>
          <w:szCs w:val="28"/>
        </w:rPr>
      </w:pPr>
    </w:p>
    <w:p w:rsidR="0021546C" w:rsidRPr="0021546C" w:rsidRDefault="0021546C" w:rsidP="0021546C">
      <w:pPr>
        <w:shd w:val="clear" w:color="auto" w:fill="FFFFFF"/>
        <w:spacing w:before="120" w:after="120" w:line="240" w:lineRule="auto"/>
        <w:rPr>
          <w:rFonts w:ascii="Times New Roman" w:eastAsia="Times New Roman" w:hAnsi="Times New Roman" w:cs="Times New Roman"/>
          <w:b/>
          <w:bCs/>
          <w:color w:val="000000"/>
          <w:sz w:val="28"/>
          <w:szCs w:val="28"/>
          <w:lang w:eastAsia="ru-RU"/>
        </w:rPr>
      </w:pPr>
      <w:r w:rsidRPr="0021546C">
        <w:rPr>
          <w:rFonts w:ascii="Times New Roman" w:eastAsia="Times New Roman" w:hAnsi="Times New Roman" w:cs="Times New Roman"/>
          <w:b/>
          <w:bCs/>
          <w:color w:val="000000"/>
          <w:sz w:val="28"/>
          <w:szCs w:val="28"/>
          <w:lang w:eastAsia="ru-RU"/>
        </w:rPr>
        <w:t>1. Аналитическая справка</w:t>
      </w:r>
      <w:r w:rsidRPr="0021546C">
        <w:rPr>
          <w:rFonts w:ascii="Times New Roman" w:eastAsia="Times New Roman" w:hAnsi="Times New Roman" w:cs="Times New Roman"/>
          <w:color w:val="000000"/>
          <w:sz w:val="28"/>
          <w:szCs w:val="28"/>
          <w:lang w:eastAsia="ru-RU"/>
        </w:rPr>
        <w:br/>
        <w:t xml:space="preserve">      Дошкольные группы, </w:t>
      </w:r>
      <w:proofErr w:type="spellStart"/>
      <w:r w:rsidRPr="0021546C">
        <w:rPr>
          <w:rFonts w:ascii="Times New Roman" w:eastAsia="Times New Roman" w:hAnsi="Times New Roman" w:cs="Times New Roman"/>
          <w:color w:val="000000"/>
          <w:sz w:val="28"/>
          <w:szCs w:val="28"/>
          <w:lang w:eastAsia="ru-RU"/>
        </w:rPr>
        <w:t>расположеные</w:t>
      </w:r>
      <w:proofErr w:type="spellEnd"/>
      <w:r w:rsidRPr="0021546C">
        <w:rPr>
          <w:rFonts w:ascii="Times New Roman" w:eastAsia="Times New Roman" w:hAnsi="Times New Roman" w:cs="Times New Roman"/>
          <w:color w:val="000000"/>
          <w:sz w:val="28"/>
          <w:szCs w:val="28"/>
          <w:lang w:eastAsia="ru-RU"/>
        </w:rPr>
        <w:t xml:space="preserve"> по адресу: Ульяновская область , </w:t>
      </w:r>
      <w:proofErr w:type="spellStart"/>
      <w:r w:rsidRPr="0021546C">
        <w:rPr>
          <w:rFonts w:ascii="Times New Roman" w:eastAsia="Times New Roman" w:hAnsi="Times New Roman" w:cs="Times New Roman"/>
          <w:color w:val="000000"/>
          <w:sz w:val="28"/>
          <w:szCs w:val="28"/>
          <w:lang w:eastAsia="ru-RU"/>
        </w:rPr>
        <w:t>Барышский</w:t>
      </w:r>
      <w:proofErr w:type="spellEnd"/>
      <w:r w:rsidRPr="0021546C">
        <w:rPr>
          <w:rFonts w:ascii="Times New Roman" w:eastAsia="Times New Roman" w:hAnsi="Times New Roman" w:cs="Times New Roman"/>
          <w:color w:val="000000"/>
          <w:sz w:val="28"/>
          <w:szCs w:val="28"/>
          <w:lang w:eastAsia="ru-RU"/>
        </w:rPr>
        <w:t xml:space="preserve"> район, </w:t>
      </w:r>
      <w:proofErr w:type="spellStart"/>
      <w:r w:rsidRPr="0021546C">
        <w:rPr>
          <w:rFonts w:ascii="Times New Roman" w:eastAsia="Times New Roman" w:hAnsi="Times New Roman" w:cs="Times New Roman"/>
          <w:color w:val="000000"/>
          <w:sz w:val="28"/>
          <w:szCs w:val="28"/>
          <w:lang w:eastAsia="ru-RU"/>
        </w:rPr>
        <w:t>п</w:t>
      </w:r>
      <w:proofErr w:type="gramStart"/>
      <w:r w:rsidRPr="0021546C">
        <w:rPr>
          <w:rFonts w:ascii="Times New Roman" w:eastAsia="Times New Roman" w:hAnsi="Times New Roman" w:cs="Times New Roman"/>
          <w:color w:val="000000"/>
          <w:sz w:val="28"/>
          <w:szCs w:val="28"/>
          <w:lang w:eastAsia="ru-RU"/>
        </w:rPr>
        <w:t>.П</w:t>
      </w:r>
      <w:proofErr w:type="gramEnd"/>
      <w:r w:rsidRPr="0021546C">
        <w:rPr>
          <w:rFonts w:ascii="Times New Roman" w:eastAsia="Times New Roman" w:hAnsi="Times New Roman" w:cs="Times New Roman"/>
          <w:color w:val="000000"/>
          <w:sz w:val="28"/>
          <w:szCs w:val="28"/>
          <w:lang w:eastAsia="ru-RU"/>
        </w:rPr>
        <w:t>оливаново</w:t>
      </w:r>
      <w:proofErr w:type="spellEnd"/>
      <w:r w:rsidRPr="0021546C">
        <w:rPr>
          <w:rFonts w:ascii="Times New Roman" w:eastAsia="Times New Roman" w:hAnsi="Times New Roman" w:cs="Times New Roman"/>
          <w:color w:val="000000"/>
          <w:sz w:val="28"/>
          <w:szCs w:val="28"/>
          <w:lang w:eastAsia="ru-RU"/>
        </w:rPr>
        <w:t>, ул.Березки д</w:t>
      </w:r>
      <w:r>
        <w:rPr>
          <w:rFonts w:ascii="Times New Roman" w:eastAsia="Times New Roman" w:hAnsi="Times New Roman" w:cs="Times New Roman"/>
          <w:color w:val="000000"/>
          <w:sz w:val="28"/>
          <w:szCs w:val="28"/>
          <w:lang w:eastAsia="ru-RU"/>
        </w:rPr>
        <w:t>.</w:t>
      </w:r>
      <w:r w:rsidRPr="0021546C">
        <w:rPr>
          <w:rFonts w:ascii="Times New Roman" w:eastAsia="Times New Roman" w:hAnsi="Times New Roman" w:cs="Times New Roman"/>
          <w:color w:val="000000"/>
          <w:sz w:val="28"/>
          <w:szCs w:val="28"/>
          <w:lang w:eastAsia="ru-RU"/>
        </w:rPr>
        <w:t>4А . Здание дошкольной группы  расположено вблизи  сельского дома культуры, сельской библиотеки. Здание  типовое, двухэтажное, кирпичное.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Территория вокруг детского сада озеленена различными видами деревьев и кустарников, имеются клумбы.</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 Дошкольные группы, расположенные по адресу:  Ульяновская область , </w:t>
      </w:r>
      <w:proofErr w:type="spellStart"/>
      <w:r w:rsidRPr="0021546C">
        <w:rPr>
          <w:rFonts w:ascii="Times New Roman" w:eastAsia="Times New Roman" w:hAnsi="Times New Roman" w:cs="Times New Roman"/>
          <w:color w:val="000000"/>
          <w:sz w:val="28"/>
          <w:szCs w:val="28"/>
          <w:lang w:eastAsia="ru-RU"/>
        </w:rPr>
        <w:t>Барышский</w:t>
      </w:r>
      <w:proofErr w:type="spellEnd"/>
      <w:r w:rsidRPr="0021546C">
        <w:rPr>
          <w:rFonts w:ascii="Times New Roman" w:eastAsia="Times New Roman" w:hAnsi="Times New Roman" w:cs="Times New Roman"/>
          <w:color w:val="000000"/>
          <w:sz w:val="28"/>
          <w:szCs w:val="28"/>
          <w:lang w:eastAsia="ru-RU"/>
        </w:rPr>
        <w:t xml:space="preserve"> район, </w:t>
      </w:r>
      <w:proofErr w:type="spellStart"/>
      <w:r w:rsidRPr="0021546C">
        <w:rPr>
          <w:rFonts w:ascii="Times New Roman" w:eastAsia="Times New Roman" w:hAnsi="Times New Roman" w:cs="Times New Roman"/>
          <w:color w:val="000000"/>
          <w:sz w:val="28"/>
          <w:szCs w:val="28"/>
          <w:lang w:eastAsia="ru-RU"/>
        </w:rPr>
        <w:t>с</w:t>
      </w:r>
      <w:proofErr w:type="gramStart"/>
      <w:r w:rsidRPr="0021546C">
        <w:rPr>
          <w:rFonts w:ascii="Times New Roman" w:eastAsia="Times New Roman" w:hAnsi="Times New Roman" w:cs="Times New Roman"/>
          <w:color w:val="000000"/>
          <w:sz w:val="28"/>
          <w:szCs w:val="28"/>
          <w:lang w:eastAsia="ru-RU"/>
        </w:rPr>
        <w:t>.В</w:t>
      </w:r>
      <w:proofErr w:type="gramEnd"/>
      <w:r w:rsidRPr="0021546C">
        <w:rPr>
          <w:rFonts w:ascii="Times New Roman" w:eastAsia="Times New Roman" w:hAnsi="Times New Roman" w:cs="Times New Roman"/>
          <w:color w:val="000000"/>
          <w:sz w:val="28"/>
          <w:szCs w:val="28"/>
          <w:lang w:eastAsia="ru-RU"/>
        </w:rPr>
        <w:t>одорацк</w:t>
      </w:r>
      <w:proofErr w:type="spellEnd"/>
      <w:r w:rsidRPr="0021546C">
        <w:rPr>
          <w:rFonts w:ascii="Times New Roman" w:eastAsia="Times New Roman" w:hAnsi="Times New Roman" w:cs="Times New Roman"/>
          <w:color w:val="000000"/>
          <w:sz w:val="28"/>
          <w:szCs w:val="28"/>
          <w:lang w:eastAsia="ru-RU"/>
        </w:rPr>
        <w:t>, ул.Молодежная,1,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Здания дошкольной группы  расположено  так же вблизи  сельского дома культуры, сельской библиотеки. Здание детского сада типовое, одноэтажное, кирпичное.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Территория вокруг детского сада так же озеленена различными видами деревьев и кустарников, имеются клумбы. Для обеспечения реализации задач необходимо, чтобы детский сад был частью культурно-образовательного пространства, поэтому детский сад - открытая социальная система, успешно сотрудничающая с различными организациями.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b/>
          <w:bCs/>
          <w:color w:val="000000"/>
          <w:sz w:val="28"/>
          <w:szCs w:val="28"/>
          <w:lang w:eastAsia="ru-RU"/>
        </w:rPr>
        <w:t>Режим работы учреждения:</w:t>
      </w:r>
    </w:p>
    <w:p w:rsidR="0021546C" w:rsidRPr="0021546C" w:rsidRDefault="0021546C" w:rsidP="0021546C">
      <w:pPr>
        <w:shd w:val="clear" w:color="auto" w:fill="FFFFFF"/>
        <w:spacing w:before="120" w:after="120" w:line="240" w:lineRule="auto"/>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пятидневная рабочая неделя;</w:t>
      </w:r>
      <w:r w:rsidRPr="0021546C">
        <w:rPr>
          <w:rFonts w:ascii="Times New Roman" w:eastAsia="Times New Roman" w:hAnsi="Times New Roman" w:cs="Times New Roman"/>
          <w:color w:val="000000"/>
          <w:sz w:val="28"/>
          <w:szCs w:val="28"/>
          <w:lang w:eastAsia="ru-RU"/>
        </w:rPr>
        <w:br/>
        <w:t>- общая длительность рабочего дня –10,5 часов (с 07.30 до 18.00);</w:t>
      </w:r>
      <w:r w:rsidRPr="0021546C">
        <w:rPr>
          <w:rFonts w:ascii="Times New Roman" w:eastAsia="Times New Roman" w:hAnsi="Times New Roman" w:cs="Times New Roman"/>
          <w:color w:val="000000"/>
          <w:sz w:val="28"/>
          <w:szCs w:val="28"/>
          <w:lang w:eastAsia="ru-RU"/>
        </w:rPr>
        <w:br/>
        <w:t>- выходные дни: суббота, воскресенье и нерабочие праздничные дни в соответствии с действующим законодательством Российской Федерации;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Дошкольные группы осуществляют свою деятельность в соответствии с Федеральным законом «Об образовании в Российской Федерации» № 273-ФЗ  от 29 декабря 2012г., санитарно-эпидемиологическими правилами и нормативами для детских образовательных учреждений (</w:t>
      </w:r>
      <w:proofErr w:type="spellStart"/>
      <w:r w:rsidRPr="0021546C">
        <w:rPr>
          <w:rFonts w:ascii="Times New Roman" w:eastAsia="Times New Roman" w:hAnsi="Times New Roman" w:cs="Times New Roman"/>
          <w:color w:val="000000"/>
          <w:sz w:val="28"/>
          <w:szCs w:val="28"/>
          <w:lang w:eastAsia="ru-RU"/>
        </w:rPr>
        <w:t>СанПиН</w:t>
      </w:r>
      <w:proofErr w:type="spellEnd"/>
      <w:r w:rsidRPr="0021546C">
        <w:rPr>
          <w:rFonts w:ascii="Times New Roman" w:eastAsia="Times New Roman" w:hAnsi="Times New Roman" w:cs="Times New Roman"/>
          <w:color w:val="000000"/>
          <w:sz w:val="28"/>
          <w:szCs w:val="28"/>
          <w:lang w:eastAsia="ru-RU"/>
        </w:rPr>
        <w:t xml:space="preserve"> 2.4.1.3049-13), с Уставом МОУ СОШ </w:t>
      </w:r>
      <w:proofErr w:type="spellStart"/>
      <w:r w:rsidRPr="0021546C">
        <w:rPr>
          <w:rFonts w:ascii="Times New Roman" w:eastAsia="Times New Roman" w:hAnsi="Times New Roman" w:cs="Times New Roman"/>
          <w:bCs/>
          <w:color w:val="000000"/>
          <w:sz w:val="28"/>
          <w:szCs w:val="28"/>
          <w:lang w:eastAsia="ru-RU"/>
        </w:rPr>
        <w:t>п</w:t>
      </w:r>
      <w:proofErr w:type="gramStart"/>
      <w:r w:rsidRPr="0021546C">
        <w:rPr>
          <w:rFonts w:ascii="Times New Roman" w:eastAsia="Times New Roman" w:hAnsi="Times New Roman" w:cs="Times New Roman"/>
          <w:bCs/>
          <w:color w:val="000000"/>
          <w:sz w:val="28"/>
          <w:szCs w:val="28"/>
          <w:lang w:eastAsia="ru-RU"/>
        </w:rPr>
        <w:t>.П</w:t>
      </w:r>
      <w:proofErr w:type="gramEnd"/>
      <w:r w:rsidRPr="0021546C">
        <w:rPr>
          <w:rFonts w:ascii="Times New Roman" w:eastAsia="Times New Roman" w:hAnsi="Times New Roman" w:cs="Times New Roman"/>
          <w:bCs/>
          <w:color w:val="000000"/>
          <w:sz w:val="28"/>
          <w:szCs w:val="28"/>
          <w:lang w:eastAsia="ru-RU"/>
        </w:rPr>
        <w:t>оливаново</w:t>
      </w:r>
      <w:proofErr w:type="spellEnd"/>
      <w:r w:rsidRPr="0021546C">
        <w:rPr>
          <w:rFonts w:ascii="Times New Roman" w:eastAsia="Times New Roman" w:hAnsi="Times New Roman" w:cs="Times New Roman"/>
          <w:bCs/>
          <w:color w:val="000000"/>
          <w:sz w:val="28"/>
          <w:szCs w:val="28"/>
          <w:lang w:eastAsia="ru-RU"/>
        </w:rPr>
        <w:t xml:space="preserve"> МО «</w:t>
      </w:r>
      <w:proofErr w:type="spellStart"/>
      <w:r w:rsidRPr="0021546C">
        <w:rPr>
          <w:rFonts w:ascii="Times New Roman" w:eastAsia="Times New Roman" w:hAnsi="Times New Roman" w:cs="Times New Roman"/>
          <w:bCs/>
          <w:color w:val="000000"/>
          <w:sz w:val="28"/>
          <w:szCs w:val="28"/>
          <w:lang w:eastAsia="ru-RU"/>
        </w:rPr>
        <w:t>Барышский</w:t>
      </w:r>
      <w:proofErr w:type="spellEnd"/>
      <w:r w:rsidRPr="0021546C">
        <w:rPr>
          <w:rFonts w:ascii="Times New Roman" w:eastAsia="Times New Roman" w:hAnsi="Times New Roman" w:cs="Times New Roman"/>
          <w:bCs/>
          <w:color w:val="000000"/>
          <w:sz w:val="28"/>
          <w:szCs w:val="28"/>
          <w:lang w:eastAsia="ru-RU"/>
        </w:rPr>
        <w:t xml:space="preserve"> район»</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lastRenderedPageBreak/>
        <w:t xml:space="preserve">Детский сад   </w:t>
      </w:r>
      <w:proofErr w:type="spellStart"/>
      <w:r w:rsidRPr="0021546C">
        <w:rPr>
          <w:rFonts w:ascii="Times New Roman" w:eastAsia="Times New Roman" w:hAnsi="Times New Roman" w:cs="Times New Roman"/>
          <w:color w:val="000000"/>
          <w:sz w:val="28"/>
          <w:szCs w:val="28"/>
          <w:lang w:eastAsia="ru-RU"/>
        </w:rPr>
        <w:t>общеразвивающей</w:t>
      </w:r>
      <w:proofErr w:type="spellEnd"/>
      <w:r w:rsidRPr="0021546C">
        <w:rPr>
          <w:rFonts w:ascii="Times New Roman" w:eastAsia="Times New Roman" w:hAnsi="Times New Roman" w:cs="Times New Roman"/>
          <w:color w:val="000000"/>
          <w:sz w:val="28"/>
          <w:szCs w:val="28"/>
          <w:lang w:eastAsia="ru-RU"/>
        </w:rPr>
        <w:t xml:space="preserve"> направленности.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В детском саду функционирует 4 разновозрастные группы. Дети от 2 до 7лет. Списочный состав на начало года - 61 ребенок, на конец года – 60 детей.</w:t>
      </w:r>
    </w:p>
    <w:p w:rsidR="0021546C" w:rsidRPr="0021546C" w:rsidRDefault="0021546C" w:rsidP="0021546C">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b/>
          <w:bCs/>
          <w:color w:val="000000"/>
          <w:sz w:val="28"/>
          <w:szCs w:val="28"/>
          <w:lang w:eastAsia="ru-RU"/>
        </w:rPr>
        <w:t>Анализ образовательного процесса ДОУ</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            Педагогический коллектив работает по образовательной программе дошкольного образования, которая разработана в соответствии с примерной образовательной программой воспитания и обучения в детском саду «От рождения до школы» под редакцией Н.Е. </w:t>
      </w:r>
      <w:proofErr w:type="spellStart"/>
      <w:r w:rsidRPr="0021546C">
        <w:rPr>
          <w:rFonts w:ascii="Times New Roman" w:eastAsia="Times New Roman" w:hAnsi="Times New Roman" w:cs="Times New Roman"/>
          <w:color w:val="000000"/>
          <w:sz w:val="28"/>
          <w:szCs w:val="28"/>
          <w:lang w:eastAsia="ru-RU"/>
        </w:rPr>
        <w:t>Вераксы</w:t>
      </w:r>
      <w:proofErr w:type="spellEnd"/>
      <w:r w:rsidRPr="0021546C">
        <w:rPr>
          <w:rFonts w:ascii="Times New Roman" w:eastAsia="Times New Roman" w:hAnsi="Times New Roman" w:cs="Times New Roman"/>
          <w:color w:val="000000"/>
          <w:sz w:val="28"/>
          <w:szCs w:val="28"/>
          <w:lang w:eastAsia="ru-RU"/>
        </w:rPr>
        <w:t>, М.А. Васильевой, с учётом требований ФГОС.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Содержание программы обусловлено потенциальными возможностями учреждения и спецификой социума, которые охватывают как человеческий фактор, так и материально-техническое обеспечение образовательного учреждения.</w:t>
      </w:r>
      <w:r w:rsidRPr="0021546C">
        <w:rPr>
          <w:rFonts w:ascii="Times New Roman" w:eastAsia="Times New Roman" w:hAnsi="Times New Roman" w:cs="Times New Roman"/>
          <w:color w:val="000000"/>
          <w:sz w:val="28"/>
          <w:szCs w:val="28"/>
          <w:lang w:eastAsia="ru-RU"/>
        </w:rPr>
        <w:br/>
        <w:t>            Основной целью деятельности дошкольных групп является создание в группе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Вся работа по обучению и воспитанию детей в дошкольных группах строится на основе годового плана и основной образовательной программы, а комплексный подход к образовательной работе, обеспечивает единство физического, трудового, умственного, эстетического воспитания детей дошкольного возраста.</w:t>
      </w:r>
    </w:p>
    <w:p w:rsidR="0021546C" w:rsidRPr="0021546C" w:rsidRDefault="0021546C" w:rsidP="0021546C">
      <w:pPr>
        <w:spacing w:before="100" w:after="100" w:line="240" w:lineRule="auto"/>
        <w:jc w:val="both"/>
        <w:rPr>
          <w:rFonts w:ascii="Times New Roman" w:eastAsia="Times New Roman" w:hAnsi="Times New Roman" w:cs="Times New Roman"/>
          <w:sz w:val="28"/>
          <w:szCs w:val="28"/>
        </w:rPr>
      </w:pPr>
      <w:r w:rsidRPr="0021546C">
        <w:rPr>
          <w:rFonts w:ascii="Times New Roman" w:eastAsia="Times New Roman" w:hAnsi="Times New Roman" w:cs="Times New Roman"/>
          <w:color w:val="000000"/>
          <w:sz w:val="28"/>
          <w:szCs w:val="28"/>
        </w:rPr>
        <w:t>Педагогический коллектив в  течение учебного года осуществлял учебно-воспитательную работу в соответствии с годовыми задачами:</w:t>
      </w:r>
    </w:p>
    <w:p w:rsidR="0021546C" w:rsidRPr="0021546C" w:rsidRDefault="0021546C" w:rsidP="0021546C">
      <w:pPr>
        <w:spacing w:before="100" w:after="100" w:line="240" w:lineRule="auto"/>
        <w:jc w:val="both"/>
        <w:rPr>
          <w:rFonts w:ascii="Times New Roman" w:eastAsia="Times New Roman" w:hAnsi="Times New Roman" w:cs="Times New Roman"/>
          <w:sz w:val="28"/>
          <w:szCs w:val="28"/>
        </w:rPr>
      </w:pPr>
      <w:r w:rsidRPr="0021546C">
        <w:rPr>
          <w:rFonts w:ascii="Times New Roman" w:eastAsia="Times New Roman" w:hAnsi="Times New Roman" w:cs="Times New Roman"/>
          <w:color w:val="000000"/>
          <w:sz w:val="28"/>
          <w:szCs w:val="28"/>
        </w:rPr>
        <w:t>1. Создание условий для охраны жизни и укрепления здоровья детей:</w:t>
      </w:r>
    </w:p>
    <w:p w:rsidR="0021546C" w:rsidRPr="0021546C" w:rsidRDefault="0021546C" w:rsidP="0021546C">
      <w:pPr>
        <w:numPr>
          <w:ilvl w:val="0"/>
          <w:numId w:val="15"/>
        </w:numPr>
        <w:tabs>
          <w:tab w:val="left" w:pos="720"/>
        </w:tabs>
        <w:spacing w:before="100" w:after="100" w:line="240" w:lineRule="auto"/>
        <w:ind w:left="720" w:hanging="360"/>
        <w:jc w:val="both"/>
        <w:rPr>
          <w:rFonts w:ascii="Times New Roman" w:eastAsia="Times New Roman" w:hAnsi="Times New Roman" w:cs="Times New Roman"/>
          <w:sz w:val="28"/>
          <w:szCs w:val="28"/>
        </w:rPr>
      </w:pPr>
      <w:r w:rsidRPr="0021546C">
        <w:rPr>
          <w:rFonts w:ascii="Times New Roman" w:eastAsia="Times New Roman" w:hAnsi="Times New Roman" w:cs="Times New Roman"/>
          <w:color w:val="000000"/>
          <w:sz w:val="28"/>
          <w:szCs w:val="28"/>
        </w:rPr>
        <w:t>Профилактика простудных заболеваний</w:t>
      </w:r>
    </w:p>
    <w:p w:rsidR="0021546C" w:rsidRPr="0021546C" w:rsidRDefault="0021546C" w:rsidP="0021546C">
      <w:pPr>
        <w:numPr>
          <w:ilvl w:val="0"/>
          <w:numId w:val="15"/>
        </w:numPr>
        <w:tabs>
          <w:tab w:val="left" w:pos="720"/>
        </w:tabs>
        <w:spacing w:before="100" w:after="100" w:line="240" w:lineRule="auto"/>
        <w:ind w:left="720" w:hanging="360"/>
        <w:jc w:val="both"/>
        <w:rPr>
          <w:rFonts w:ascii="Times New Roman" w:eastAsia="Times New Roman" w:hAnsi="Times New Roman" w:cs="Times New Roman"/>
          <w:sz w:val="28"/>
          <w:szCs w:val="28"/>
        </w:rPr>
      </w:pPr>
      <w:r w:rsidRPr="0021546C">
        <w:rPr>
          <w:rFonts w:ascii="Times New Roman" w:eastAsia="Times New Roman" w:hAnsi="Times New Roman" w:cs="Times New Roman"/>
          <w:color w:val="000000"/>
          <w:sz w:val="28"/>
          <w:szCs w:val="28"/>
        </w:rPr>
        <w:t>Безопасное поведение детей на улице, дома, в дошкольной группе</w:t>
      </w:r>
    </w:p>
    <w:p w:rsidR="0021546C" w:rsidRPr="0021546C" w:rsidRDefault="0021546C" w:rsidP="0021546C">
      <w:pPr>
        <w:spacing w:before="100" w:after="100" w:line="360" w:lineRule="auto"/>
        <w:jc w:val="both"/>
        <w:rPr>
          <w:rFonts w:ascii="Times New Roman" w:eastAsia="Times New Roman" w:hAnsi="Times New Roman" w:cs="Times New Roman"/>
          <w:sz w:val="28"/>
          <w:szCs w:val="28"/>
        </w:rPr>
      </w:pPr>
      <w:r w:rsidRPr="0021546C">
        <w:rPr>
          <w:rFonts w:ascii="Times New Roman" w:eastAsia="Times New Roman" w:hAnsi="Times New Roman" w:cs="Times New Roman"/>
          <w:color w:val="000000"/>
          <w:sz w:val="28"/>
          <w:szCs w:val="28"/>
        </w:rPr>
        <w:t xml:space="preserve">2. </w:t>
      </w:r>
      <w:r w:rsidRPr="0021546C">
        <w:rPr>
          <w:rFonts w:ascii="Times New Roman" w:eastAsia="Times New Roman" w:hAnsi="Times New Roman" w:cs="Times New Roman"/>
          <w:sz w:val="28"/>
          <w:szCs w:val="28"/>
        </w:rPr>
        <w:t>Значение экологического воспитания в формировании нравственных качеств дошкольников</w:t>
      </w:r>
    </w:p>
    <w:p w:rsidR="0021546C" w:rsidRPr="0021546C" w:rsidRDefault="0021546C" w:rsidP="0021546C">
      <w:pPr>
        <w:spacing w:before="100" w:after="10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rPr>
        <w:t xml:space="preserve">3. Совершенствовать совместную работу дошкольной группы  и семьи по подготовке детей к школе.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lastRenderedPageBreak/>
        <w:t xml:space="preserve">Образовательная работа дошкольного учреждения строилась с учетом ФГОС </w:t>
      </w:r>
      <w:proofErr w:type="gramStart"/>
      <w:r w:rsidRPr="0021546C">
        <w:rPr>
          <w:rFonts w:ascii="Times New Roman" w:eastAsia="Times New Roman" w:hAnsi="Times New Roman" w:cs="Times New Roman"/>
          <w:color w:val="000000"/>
          <w:sz w:val="28"/>
          <w:szCs w:val="28"/>
          <w:lang w:eastAsia="ru-RU"/>
        </w:rPr>
        <w:t>ДО</w:t>
      </w:r>
      <w:proofErr w:type="gramEnd"/>
      <w:r w:rsidRPr="0021546C">
        <w:rPr>
          <w:rFonts w:ascii="Times New Roman" w:eastAsia="Times New Roman" w:hAnsi="Times New Roman" w:cs="Times New Roman"/>
          <w:color w:val="000000"/>
          <w:sz w:val="28"/>
          <w:szCs w:val="28"/>
          <w:lang w:eastAsia="ru-RU"/>
        </w:rPr>
        <w:t xml:space="preserve">. Разработана схема интеграции образовательных областей. В календарном планировании краткий план занимательного дела отражает интеграцию нескольких образовательных областей или видов детской деятельности, что превращает занятие в увлекательное дело. </w:t>
      </w:r>
      <w:proofErr w:type="gramStart"/>
      <w:r w:rsidRPr="0021546C">
        <w:rPr>
          <w:rFonts w:ascii="Times New Roman" w:eastAsia="Times New Roman" w:hAnsi="Times New Roman" w:cs="Times New Roman"/>
          <w:color w:val="000000"/>
          <w:sz w:val="28"/>
          <w:szCs w:val="28"/>
          <w:lang w:eastAsia="ru-RU"/>
        </w:rPr>
        <w:t>Воспитатель и музыкальный руководитель ежедневно планируют занимательную деятельность с интеграцией образовательных областей и увлекательными моментами: мультфильмами,  музыкой, литературой,  презентациями, сюрпризами,  опытами, игровыми моментами, появлением сказочных героев, решением проблемных ситуаций, поиском, творческой мастерской, с наглядно-демонстрационным материалом.</w:t>
      </w:r>
      <w:proofErr w:type="gramEnd"/>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Разработано комплексно – тематическое планирование на учебный год. Комплексно-тематическое планирование положительно оценено педагогами с точки зрения увлекательности, и освоения детьми программы через различные виды детской деятельности.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b/>
          <w:bCs/>
          <w:color w:val="000000"/>
          <w:sz w:val="28"/>
          <w:szCs w:val="28"/>
          <w:lang w:eastAsia="ru-RU"/>
        </w:rPr>
        <w:t>           2.1. Эффективность работы по развитию кадрового потенциала в условиях введения ФГОС.</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Согласно реализуемой в детском саду программе, требования к кадровым условиям включают:</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укомплектованность руководящими, педагогическими и иными кадрами;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уровень квалификации руководящих, педагогических и иных работников;</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непрерывность профессионального развития и повышения уровня профессиональной компетенции педагогических работников.</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На 2017 учебный год, согласно утвержденному штатному расписанию, числится 23,53 штатных единиц. Из них: 1 ст.(0,5 </w:t>
      </w:r>
      <w:proofErr w:type="spellStart"/>
      <w:proofErr w:type="gramStart"/>
      <w:r w:rsidRPr="0021546C">
        <w:rPr>
          <w:rFonts w:ascii="Times New Roman" w:eastAsia="Times New Roman" w:hAnsi="Times New Roman" w:cs="Times New Roman"/>
          <w:color w:val="000000"/>
          <w:sz w:val="28"/>
          <w:szCs w:val="28"/>
          <w:lang w:eastAsia="ru-RU"/>
        </w:rPr>
        <w:t>ст</w:t>
      </w:r>
      <w:proofErr w:type="spellEnd"/>
      <w:proofErr w:type="gramEnd"/>
      <w:r w:rsidRPr="0021546C">
        <w:rPr>
          <w:rFonts w:ascii="Times New Roman" w:eastAsia="Times New Roman" w:hAnsi="Times New Roman" w:cs="Times New Roman"/>
          <w:color w:val="000000"/>
          <w:sz w:val="28"/>
          <w:szCs w:val="28"/>
          <w:lang w:eastAsia="ru-RU"/>
        </w:rPr>
        <w:t xml:space="preserve"> +0,5 </w:t>
      </w:r>
      <w:proofErr w:type="spellStart"/>
      <w:r w:rsidRPr="0021546C">
        <w:rPr>
          <w:rFonts w:ascii="Times New Roman" w:eastAsia="Times New Roman" w:hAnsi="Times New Roman" w:cs="Times New Roman"/>
          <w:color w:val="000000"/>
          <w:sz w:val="28"/>
          <w:szCs w:val="28"/>
          <w:lang w:eastAsia="ru-RU"/>
        </w:rPr>
        <w:t>ст</w:t>
      </w:r>
      <w:proofErr w:type="spellEnd"/>
      <w:r w:rsidRPr="0021546C">
        <w:rPr>
          <w:rFonts w:ascii="Times New Roman" w:eastAsia="Times New Roman" w:hAnsi="Times New Roman" w:cs="Times New Roman"/>
          <w:color w:val="000000"/>
          <w:sz w:val="28"/>
          <w:szCs w:val="28"/>
          <w:lang w:eastAsia="ru-RU"/>
        </w:rPr>
        <w:t xml:space="preserve">) заместитель директора по ДО, 5,84 ст.(4,38 ст.+1,46 </w:t>
      </w:r>
      <w:proofErr w:type="spellStart"/>
      <w:r w:rsidRPr="0021546C">
        <w:rPr>
          <w:rFonts w:ascii="Times New Roman" w:eastAsia="Times New Roman" w:hAnsi="Times New Roman" w:cs="Times New Roman"/>
          <w:color w:val="000000"/>
          <w:sz w:val="28"/>
          <w:szCs w:val="28"/>
          <w:lang w:eastAsia="ru-RU"/>
        </w:rPr>
        <w:t>ст</w:t>
      </w:r>
      <w:proofErr w:type="spellEnd"/>
      <w:r w:rsidRPr="0021546C">
        <w:rPr>
          <w:rFonts w:ascii="Times New Roman" w:eastAsia="Times New Roman" w:hAnsi="Times New Roman" w:cs="Times New Roman"/>
          <w:color w:val="000000"/>
          <w:sz w:val="28"/>
          <w:szCs w:val="28"/>
          <w:lang w:eastAsia="ru-RU"/>
        </w:rPr>
        <w:t xml:space="preserve">) воспитателя, 1 ст.(0,75 ст.+0,25 </w:t>
      </w:r>
      <w:proofErr w:type="spellStart"/>
      <w:r w:rsidRPr="0021546C">
        <w:rPr>
          <w:rFonts w:ascii="Times New Roman" w:eastAsia="Times New Roman" w:hAnsi="Times New Roman" w:cs="Times New Roman"/>
          <w:color w:val="000000"/>
          <w:sz w:val="28"/>
          <w:szCs w:val="28"/>
          <w:lang w:eastAsia="ru-RU"/>
        </w:rPr>
        <w:t>ст</w:t>
      </w:r>
      <w:proofErr w:type="spellEnd"/>
      <w:r w:rsidRPr="0021546C">
        <w:rPr>
          <w:rFonts w:ascii="Times New Roman" w:eastAsia="Times New Roman" w:hAnsi="Times New Roman" w:cs="Times New Roman"/>
          <w:color w:val="000000"/>
          <w:sz w:val="28"/>
          <w:szCs w:val="28"/>
          <w:lang w:eastAsia="ru-RU"/>
        </w:rPr>
        <w:t>) музыкальный руководитель , остальные единицы – младший обслуживающий персонал.</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Кадровый состав педагогического коллектива укомплектован на 100%</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val="en-GB" w:eastAsia="en-GB"/>
        </w:rPr>
      </w:pPr>
      <w:r w:rsidRPr="0021546C">
        <w:rPr>
          <w:rFonts w:ascii="Times New Roman" w:eastAsia="Times New Roman" w:hAnsi="Times New Roman" w:cs="Times New Roman"/>
          <w:color w:val="000000"/>
          <w:sz w:val="28"/>
          <w:szCs w:val="28"/>
          <w:lang w:eastAsia="ru-RU"/>
        </w:rPr>
        <w:br/>
        <w:t> </w:t>
      </w:r>
      <w:proofErr w:type="spellStart"/>
      <w:r w:rsidRPr="0021546C">
        <w:rPr>
          <w:rFonts w:ascii="Times New Roman" w:eastAsia="Times New Roman" w:hAnsi="Times New Roman" w:cs="Times New Roman"/>
          <w:b/>
          <w:bCs/>
          <w:color w:val="000000"/>
          <w:sz w:val="28"/>
          <w:szCs w:val="28"/>
          <w:lang w:val="en-GB" w:eastAsia="en-GB"/>
        </w:rPr>
        <w:t>Анализ</w:t>
      </w:r>
      <w:proofErr w:type="spellEnd"/>
      <w:r w:rsidRPr="0021546C">
        <w:rPr>
          <w:rFonts w:ascii="Times New Roman" w:eastAsia="Times New Roman" w:hAnsi="Times New Roman" w:cs="Times New Roman"/>
          <w:b/>
          <w:bCs/>
          <w:color w:val="000000"/>
          <w:sz w:val="28"/>
          <w:szCs w:val="28"/>
          <w:lang w:val="en-GB" w:eastAsia="en-GB"/>
        </w:rPr>
        <w:t xml:space="preserve"> </w:t>
      </w:r>
      <w:proofErr w:type="spellStart"/>
      <w:r w:rsidRPr="0021546C">
        <w:rPr>
          <w:rFonts w:ascii="Times New Roman" w:eastAsia="Times New Roman" w:hAnsi="Times New Roman" w:cs="Times New Roman"/>
          <w:b/>
          <w:bCs/>
          <w:color w:val="000000"/>
          <w:sz w:val="28"/>
          <w:szCs w:val="28"/>
          <w:lang w:val="en-GB" w:eastAsia="en-GB"/>
        </w:rPr>
        <w:t>образовательного</w:t>
      </w:r>
      <w:proofErr w:type="spellEnd"/>
      <w:r w:rsidRPr="0021546C">
        <w:rPr>
          <w:rFonts w:ascii="Times New Roman" w:eastAsia="Times New Roman" w:hAnsi="Times New Roman" w:cs="Times New Roman"/>
          <w:b/>
          <w:bCs/>
          <w:color w:val="000000"/>
          <w:sz w:val="28"/>
          <w:szCs w:val="28"/>
          <w:lang w:val="en-GB" w:eastAsia="en-GB"/>
        </w:rPr>
        <w:t xml:space="preserve"> </w:t>
      </w:r>
      <w:proofErr w:type="spellStart"/>
      <w:r w:rsidRPr="0021546C">
        <w:rPr>
          <w:rFonts w:ascii="Times New Roman" w:eastAsia="Times New Roman" w:hAnsi="Times New Roman" w:cs="Times New Roman"/>
          <w:b/>
          <w:bCs/>
          <w:color w:val="000000"/>
          <w:sz w:val="28"/>
          <w:szCs w:val="28"/>
          <w:lang w:val="en-GB" w:eastAsia="en-GB"/>
        </w:rPr>
        <w:t>ценза</w:t>
      </w:r>
      <w:proofErr w:type="spellEnd"/>
      <w:r w:rsidRPr="0021546C">
        <w:rPr>
          <w:rFonts w:ascii="Times New Roman" w:eastAsia="Times New Roman" w:hAnsi="Times New Roman" w:cs="Times New Roman"/>
          <w:b/>
          <w:bCs/>
          <w:color w:val="000000"/>
          <w:sz w:val="28"/>
          <w:szCs w:val="28"/>
          <w:lang w:val="en-GB" w:eastAsia="en-GB"/>
        </w:rPr>
        <w:t xml:space="preserve"> </w:t>
      </w:r>
      <w:proofErr w:type="spellStart"/>
      <w:r w:rsidRPr="0021546C">
        <w:rPr>
          <w:rFonts w:ascii="Times New Roman" w:eastAsia="Times New Roman" w:hAnsi="Times New Roman" w:cs="Times New Roman"/>
          <w:b/>
          <w:bCs/>
          <w:color w:val="000000"/>
          <w:sz w:val="28"/>
          <w:szCs w:val="28"/>
          <w:lang w:val="en-GB" w:eastAsia="en-GB"/>
        </w:rPr>
        <w:t>педагогических</w:t>
      </w:r>
      <w:proofErr w:type="spellEnd"/>
      <w:r w:rsidRPr="0021546C">
        <w:rPr>
          <w:rFonts w:ascii="Times New Roman" w:eastAsia="Times New Roman" w:hAnsi="Times New Roman" w:cs="Times New Roman"/>
          <w:b/>
          <w:bCs/>
          <w:color w:val="000000"/>
          <w:sz w:val="28"/>
          <w:szCs w:val="28"/>
          <w:lang w:val="en-GB" w:eastAsia="en-GB"/>
        </w:rPr>
        <w:t xml:space="preserve"> </w:t>
      </w:r>
      <w:proofErr w:type="spellStart"/>
      <w:r w:rsidRPr="0021546C">
        <w:rPr>
          <w:rFonts w:ascii="Times New Roman" w:eastAsia="Times New Roman" w:hAnsi="Times New Roman" w:cs="Times New Roman"/>
          <w:b/>
          <w:bCs/>
          <w:color w:val="000000"/>
          <w:sz w:val="28"/>
          <w:szCs w:val="28"/>
          <w:lang w:val="en-GB" w:eastAsia="en-GB"/>
        </w:rPr>
        <w:t>работников</w:t>
      </w:r>
      <w:proofErr w:type="spellEnd"/>
    </w:p>
    <w:tbl>
      <w:tblPr>
        <w:tblW w:w="5000" w:type="pct"/>
        <w:shd w:val="clear" w:color="auto" w:fill="FFFFFF"/>
        <w:tblCellMar>
          <w:top w:w="15" w:type="dxa"/>
          <w:left w:w="15" w:type="dxa"/>
          <w:bottom w:w="15" w:type="dxa"/>
          <w:right w:w="15" w:type="dxa"/>
        </w:tblCellMar>
        <w:tblLook w:val="04A0"/>
      </w:tblPr>
      <w:tblGrid>
        <w:gridCol w:w="606"/>
        <w:gridCol w:w="2729"/>
        <w:gridCol w:w="2197"/>
        <w:gridCol w:w="2585"/>
        <w:gridCol w:w="1635"/>
        <w:gridCol w:w="1343"/>
        <w:gridCol w:w="3691"/>
      </w:tblGrid>
      <w:tr w:rsidR="0021546C" w:rsidRPr="0021546C" w:rsidTr="0021546C">
        <w:trPr>
          <w:trHeight w:val="360"/>
        </w:trPr>
        <w:tc>
          <w:tcPr>
            <w:tcW w:w="205"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r w:rsidRPr="0021546C">
              <w:rPr>
                <w:rFonts w:ascii="Times New Roman" w:eastAsia="Times New Roman" w:hAnsi="Times New Roman" w:cs="Times New Roman"/>
                <w:color w:val="000000"/>
                <w:sz w:val="28"/>
                <w:szCs w:val="28"/>
                <w:lang w:val="en-GB" w:eastAsia="en-GB"/>
              </w:rPr>
              <w:t>№</w:t>
            </w:r>
          </w:p>
        </w:tc>
        <w:tc>
          <w:tcPr>
            <w:tcW w:w="92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r w:rsidRPr="0021546C">
              <w:rPr>
                <w:rFonts w:ascii="Times New Roman" w:eastAsia="Times New Roman" w:hAnsi="Times New Roman" w:cs="Times New Roman"/>
                <w:color w:val="000000"/>
                <w:sz w:val="28"/>
                <w:szCs w:val="28"/>
                <w:lang w:val="en-GB" w:eastAsia="en-GB"/>
              </w:rPr>
              <w:t>ФИО</w:t>
            </w:r>
          </w:p>
        </w:tc>
        <w:tc>
          <w:tcPr>
            <w:tcW w:w="74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proofErr w:type="spellStart"/>
            <w:r w:rsidRPr="0021546C">
              <w:rPr>
                <w:rFonts w:ascii="Times New Roman" w:eastAsia="Times New Roman" w:hAnsi="Times New Roman" w:cs="Times New Roman"/>
                <w:color w:val="000000"/>
                <w:sz w:val="28"/>
                <w:szCs w:val="28"/>
                <w:lang w:val="en-GB" w:eastAsia="en-GB"/>
              </w:rPr>
              <w:t>Занимаемая</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должность</w:t>
            </w:r>
            <w:proofErr w:type="spellEnd"/>
          </w:p>
        </w:tc>
        <w:tc>
          <w:tcPr>
            <w:tcW w:w="874" w:type="pct"/>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 xml:space="preserve">Образование </w:t>
            </w:r>
          </w:p>
        </w:tc>
        <w:tc>
          <w:tcPr>
            <w:tcW w:w="100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proofErr w:type="spellStart"/>
            <w:r w:rsidRPr="0021546C">
              <w:rPr>
                <w:rFonts w:ascii="Times New Roman" w:eastAsia="Times New Roman" w:hAnsi="Times New Roman" w:cs="Times New Roman"/>
                <w:color w:val="000000"/>
                <w:sz w:val="28"/>
                <w:szCs w:val="28"/>
                <w:lang w:val="en-GB" w:eastAsia="en-GB"/>
              </w:rPr>
              <w:t>Стаж</w:t>
            </w:r>
            <w:proofErr w:type="spellEnd"/>
          </w:p>
        </w:tc>
        <w:tc>
          <w:tcPr>
            <w:tcW w:w="1248"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Аттестация (</w:t>
            </w:r>
            <w:proofErr w:type="spellStart"/>
            <w:r w:rsidRPr="0021546C">
              <w:rPr>
                <w:rFonts w:ascii="Times New Roman" w:eastAsia="Times New Roman" w:hAnsi="Times New Roman" w:cs="Times New Roman"/>
                <w:color w:val="000000"/>
                <w:sz w:val="28"/>
                <w:szCs w:val="28"/>
                <w:lang w:eastAsia="en-GB"/>
              </w:rPr>
              <w:t>высшая</w:t>
            </w:r>
            <w:proofErr w:type="gramStart"/>
            <w:r w:rsidRPr="0021546C">
              <w:rPr>
                <w:rFonts w:ascii="Times New Roman" w:eastAsia="Times New Roman" w:hAnsi="Times New Roman" w:cs="Times New Roman"/>
                <w:color w:val="000000"/>
                <w:sz w:val="28"/>
                <w:szCs w:val="28"/>
                <w:lang w:eastAsia="en-GB"/>
              </w:rPr>
              <w:t>,п</w:t>
            </w:r>
            <w:proofErr w:type="gramEnd"/>
            <w:r w:rsidRPr="0021546C">
              <w:rPr>
                <w:rFonts w:ascii="Times New Roman" w:eastAsia="Times New Roman" w:hAnsi="Times New Roman" w:cs="Times New Roman"/>
                <w:color w:val="000000"/>
                <w:sz w:val="28"/>
                <w:szCs w:val="28"/>
                <w:lang w:eastAsia="en-GB"/>
              </w:rPr>
              <w:t>ервая,вторая</w:t>
            </w:r>
            <w:proofErr w:type="spellEnd"/>
            <w:r w:rsidRPr="0021546C">
              <w:rPr>
                <w:rFonts w:ascii="Times New Roman" w:eastAsia="Times New Roman" w:hAnsi="Times New Roman" w:cs="Times New Roman"/>
                <w:color w:val="000000"/>
                <w:sz w:val="28"/>
                <w:szCs w:val="28"/>
                <w:lang w:eastAsia="en-GB"/>
              </w:rPr>
              <w:t xml:space="preserve"> или </w:t>
            </w:r>
            <w:r w:rsidRPr="0021546C">
              <w:rPr>
                <w:rFonts w:ascii="Times New Roman" w:eastAsia="Times New Roman" w:hAnsi="Times New Roman" w:cs="Times New Roman"/>
                <w:color w:val="000000"/>
                <w:sz w:val="28"/>
                <w:szCs w:val="28"/>
                <w:lang w:eastAsia="en-GB"/>
              </w:rPr>
              <w:lastRenderedPageBreak/>
              <w:t>соответствие)</w:t>
            </w:r>
          </w:p>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p>
        </w:tc>
      </w:tr>
      <w:tr w:rsidR="0021546C" w:rsidRPr="0021546C" w:rsidTr="0021546C">
        <w:trPr>
          <w:trHeight w:val="260"/>
        </w:trPr>
        <w:tc>
          <w:tcPr>
            <w:tcW w:w="20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p>
        </w:tc>
        <w:tc>
          <w:tcPr>
            <w:tcW w:w="92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p>
        </w:tc>
        <w:tc>
          <w:tcPr>
            <w:tcW w:w="74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p>
        </w:tc>
        <w:tc>
          <w:tcPr>
            <w:tcW w:w="874" w:type="pct"/>
            <w:vMerge/>
            <w:tcBorders>
              <w:left w:val="single" w:sz="8" w:space="0" w:color="000000"/>
              <w:bottom w:val="single" w:sz="8" w:space="0" w:color="000000"/>
              <w:right w:val="single" w:sz="8" w:space="0" w:color="000000"/>
            </w:tcBorders>
            <w:shd w:val="clear" w:color="auto" w:fill="FFFFFF"/>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p>
        </w:tc>
        <w:tc>
          <w:tcPr>
            <w:tcW w:w="5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proofErr w:type="spellStart"/>
            <w:r w:rsidRPr="0021546C">
              <w:rPr>
                <w:rFonts w:ascii="Times New Roman" w:eastAsia="Times New Roman" w:hAnsi="Times New Roman" w:cs="Times New Roman"/>
                <w:color w:val="000000"/>
                <w:sz w:val="28"/>
                <w:szCs w:val="28"/>
                <w:lang w:val="en-GB" w:eastAsia="en-GB"/>
              </w:rPr>
              <w:t>педаго</w:t>
            </w:r>
            <w:proofErr w:type="spellEnd"/>
            <w:r w:rsidRPr="0021546C">
              <w:rPr>
                <w:rFonts w:ascii="Times New Roman" w:eastAsia="Times New Roman" w:hAnsi="Times New Roman" w:cs="Times New Roman"/>
                <w:color w:val="000000"/>
                <w:sz w:val="28"/>
                <w:szCs w:val="28"/>
                <w:lang w:val="en-GB" w:eastAsia="en-GB"/>
              </w:rPr>
              <w:t>-</w:t>
            </w:r>
          </w:p>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proofErr w:type="spellStart"/>
            <w:r w:rsidRPr="0021546C">
              <w:rPr>
                <w:rFonts w:ascii="Times New Roman" w:eastAsia="Times New Roman" w:hAnsi="Times New Roman" w:cs="Times New Roman"/>
                <w:color w:val="000000"/>
                <w:sz w:val="28"/>
                <w:szCs w:val="28"/>
                <w:lang w:val="en-GB" w:eastAsia="en-GB"/>
              </w:rPr>
              <w:lastRenderedPageBreak/>
              <w:t>гический</w:t>
            </w:r>
            <w:proofErr w:type="spellEnd"/>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r w:rsidRPr="0021546C">
              <w:rPr>
                <w:rFonts w:ascii="Times New Roman" w:eastAsia="Times New Roman" w:hAnsi="Times New Roman" w:cs="Times New Roman"/>
                <w:color w:val="000000"/>
                <w:sz w:val="28"/>
                <w:szCs w:val="28"/>
                <w:lang w:val="en-GB" w:eastAsia="en-GB"/>
              </w:rPr>
              <w:lastRenderedPageBreak/>
              <w:t xml:space="preserve">в </w:t>
            </w:r>
            <w:proofErr w:type="spellStart"/>
            <w:r w:rsidRPr="0021546C">
              <w:rPr>
                <w:rFonts w:ascii="Times New Roman" w:eastAsia="Times New Roman" w:hAnsi="Times New Roman" w:cs="Times New Roman"/>
                <w:color w:val="000000"/>
                <w:sz w:val="28"/>
                <w:szCs w:val="28"/>
                <w:lang w:val="en-GB" w:eastAsia="en-GB"/>
              </w:rPr>
              <w:t>данной</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lastRenderedPageBreak/>
              <w:t>долж</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ности</w:t>
            </w:r>
            <w:proofErr w:type="spellEnd"/>
          </w:p>
        </w:tc>
        <w:tc>
          <w:tcPr>
            <w:tcW w:w="1248"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p>
        </w:tc>
      </w:tr>
      <w:tr w:rsidR="0021546C" w:rsidRPr="0021546C" w:rsidTr="0021546C">
        <w:trPr>
          <w:trHeight w:val="940"/>
        </w:trPr>
        <w:tc>
          <w:tcPr>
            <w:tcW w:w="2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1546C" w:rsidRPr="0021546C" w:rsidRDefault="0021546C" w:rsidP="0021546C">
            <w:pPr>
              <w:numPr>
                <w:ilvl w:val="0"/>
                <w:numId w:val="11"/>
              </w:numPr>
              <w:spacing w:after="0" w:line="240" w:lineRule="auto"/>
              <w:jc w:val="both"/>
              <w:rPr>
                <w:rFonts w:ascii="Times New Roman" w:eastAsia="Times New Roman" w:hAnsi="Times New Roman" w:cs="Times New Roman"/>
                <w:color w:val="000000"/>
                <w:sz w:val="28"/>
                <w:szCs w:val="28"/>
                <w:lang w:val="en-GB" w:eastAsia="en-GB"/>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Щербатова Ольга Викторовна</w:t>
            </w:r>
          </w:p>
        </w:tc>
        <w:tc>
          <w:tcPr>
            <w:tcW w:w="7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proofErr w:type="spellStart"/>
            <w:r w:rsidRPr="0021546C">
              <w:rPr>
                <w:rFonts w:ascii="Times New Roman" w:eastAsia="Times New Roman" w:hAnsi="Times New Roman" w:cs="Times New Roman"/>
                <w:color w:val="000000"/>
                <w:sz w:val="28"/>
                <w:szCs w:val="28"/>
                <w:lang w:val="en-GB" w:eastAsia="en-GB"/>
              </w:rPr>
              <w:t>За</w:t>
            </w:r>
            <w:r w:rsidRPr="0021546C">
              <w:rPr>
                <w:rFonts w:ascii="Times New Roman" w:eastAsia="Times New Roman" w:hAnsi="Times New Roman" w:cs="Times New Roman"/>
                <w:color w:val="000000"/>
                <w:sz w:val="28"/>
                <w:szCs w:val="28"/>
                <w:lang w:eastAsia="en-GB"/>
              </w:rPr>
              <w:t>меститель</w:t>
            </w:r>
            <w:proofErr w:type="spellEnd"/>
            <w:r w:rsidRPr="0021546C">
              <w:rPr>
                <w:rFonts w:ascii="Times New Roman" w:eastAsia="Times New Roman" w:hAnsi="Times New Roman" w:cs="Times New Roman"/>
                <w:color w:val="000000"/>
                <w:sz w:val="28"/>
                <w:szCs w:val="28"/>
                <w:lang w:eastAsia="en-GB"/>
              </w:rPr>
              <w:t xml:space="preserve"> директора по ДО</w:t>
            </w:r>
          </w:p>
        </w:tc>
        <w:tc>
          <w:tcPr>
            <w:tcW w:w="8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proofErr w:type="spellStart"/>
            <w:r w:rsidRPr="0021546C">
              <w:rPr>
                <w:rFonts w:ascii="Times New Roman" w:eastAsia="Times New Roman" w:hAnsi="Times New Roman" w:cs="Times New Roman"/>
                <w:color w:val="000000"/>
                <w:sz w:val="28"/>
                <w:szCs w:val="28"/>
                <w:lang w:val="en-GB" w:eastAsia="en-GB"/>
              </w:rPr>
              <w:t>Среднее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специальное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педагогическое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дошкольное</w:t>
            </w:r>
            <w:proofErr w:type="spellEnd"/>
            <w:r w:rsidRPr="0021546C">
              <w:rPr>
                <w:rFonts w:ascii="Times New Roman" w:eastAsia="Times New Roman" w:hAnsi="Times New Roman" w:cs="Times New Roman"/>
                <w:color w:val="000000"/>
                <w:sz w:val="28"/>
                <w:szCs w:val="28"/>
                <w:lang w:eastAsia="en-GB"/>
              </w:rPr>
              <w:t>)</w:t>
            </w:r>
          </w:p>
        </w:tc>
        <w:tc>
          <w:tcPr>
            <w:tcW w:w="5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35 л</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2 г 9 м</w:t>
            </w: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proofErr w:type="spellStart"/>
            <w:r w:rsidRPr="0021546C">
              <w:rPr>
                <w:rFonts w:ascii="Times New Roman" w:eastAsia="Times New Roman" w:hAnsi="Times New Roman" w:cs="Times New Roman"/>
                <w:color w:val="000000"/>
                <w:sz w:val="28"/>
                <w:szCs w:val="28"/>
                <w:lang w:val="en-GB" w:eastAsia="en-GB"/>
              </w:rPr>
              <w:t>соответствие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занимаемой</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должности</w:t>
            </w:r>
            <w:proofErr w:type="spellEnd"/>
          </w:p>
        </w:tc>
      </w:tr>
      <w:tr w:rsidR="0021546C" w:rsidRPr="0021546C" w:rsidTr="0021546C">
        <w:trPr>
          <w:trHeight w:val="940"/>
        </w:trPr>
        <w:tc>
          <w:tcPr>
            <w:tcW w:w="2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1546C" w:rsidRPr="0021546C" w:rsidRDefault="0021546C" w:rsidP="0021546C">
            <w:pPr>
              <w:numPr>
                <w:ilvl w:val="0"/>
                <w:numId w:val="11"/>
              </w:numPr>
              <w:spacing w:after="0" w:line="240" w:lineRule="auto"/>
              <w:jc w:val="both"/>
              <w:rPr>
                <w:rFonts w:ascii="Times New Roman" w:eastAsia="Times New Roman" w:hAnsi="Times New Roman" w:cs="Times New Roman"/>
                <w:color w:val="000000"/>
                <w:sz w:val="28"/>
                <w:szCs w:val="28"/>
                <w:lang w:val="en-GB" w:eastAsia="en-GB"/>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proofErr w:type="spellStart"/>
            <w:r w:rsidRPr="0021546C">
              <w:rPr>
                <w:rFonts w:ascii="Times New Roman" w:eastAsia="Times New Roman" w:hAnsi="Times New Roman" w:cs="Times New Roman"/>
                <w:color w:val="000000"/>
                <w:sz w:val="28"/>
                <w:szCs w:val="28"/>
                <w:lang w:eastAsia="en-GB"/>
              </w:rPr>
              <w:t>Шипова</w:t>
            </w:r>
            <w:proofErr w:type="spellEnd"/>
            <w:r w:rsidRPr="0021546C">
              <w:rPr>
                <w:rFonts w:ascii="Times New Roman" w:eastAsia="Times New Roman" w:hAnsi="Times New Roman" w:cs="Times New Roman"/>
                <w:color w:val="000000"/>
                <w:sz w:val="28"/>
                <w:szCs w:val="28"/>
                <w:lang w:eastAsia="en-GB"/>
              </w:rPr>
              <w:t xml:space="preserve"> Маргарита Михайловна</w:t>
            </w:r>
          </w:p>
        </w:tc>
        <w:tc>
          <w:tcPr>
            <w:tcW w:w="7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 xml:space="preserve">Заместитель директора </w:t>
            </w:r>
            <w:proofErr w:type="gramStart"/>
            <w:r w:rsidRPr="0021546C">
              <w:rPr>
                <w:rFonts w:ascii="Times New Roman" w:eastAsia="Times New Roman" w:hAnsi="Times New Roman" w:cs="Times New Roman"/>
                <w:color w:val="000000"/>
                <w:sz w:val="28"/>
                <w:szCs w:val="28"/>
                <w:lang w:eastAsia="en-GB"/>
              </w:rPr>
              <w:t>по</w:t>
            </w:r>
            <w:proofErr w:type="gramEnd"/>
            <w:r w:rsidRPr="0021546C">
              <w:rPr>
                <w:rFonts w:ascii="Times New Roman" w:eastAsia="Times New Roman" w:hAnsi="Times New Roman" w:cs="Times New Roman"/>
                <w:color w:val="000000"/>
                <w:sz w:val="28"/>
                <w:szCs w:val="28"/>
                <w:lang w:eastAsia="en-GB"/>
              </w:rPr>
              <w:t xml:space="preserve"> ДО</w:t>
            </w:r>
          </w:p>
        </w:tc>
        <w:tc>
          <w:tcPr>
            <w:tcW w:w="8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proofErr w:type="spellStart"/>
            <w:r w:rsidRPr="0021546C">
              <w:rPr>
                <w:rFonts w:ascii="Times New Roman" w:eastAsia="Times New Roman" w:hAnsi="Times New Roman" w:cs="Times New Roman"/>
                <w:color w:val="000000"/>
                <w:sz w:val="28"/>
                <w:szCs w:val="28"/>
                <w:lang w:val="en-GB" w:eastAsia="en-GB"/>
              </w:rPr>
              <w:t>Среднее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специальное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педагогическое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дошкольное</w:t>
            </w:r>
            <w:proofErr w:type="spellEnd"/>
            <w:r w:rsidRPr="0021546C">
              <w:rPr>
                <w:rFonts w:ascii="Times New Roman" w:eastAsia="Times New Roman" w:hAnsi="Times New Roman" w:cs="Times New Roman"/>
                <w:color w:val="000000"/>
                <w:sz w:val="28"/>
                <w:szCs w:val="28"/>
                <w:lang w:eastAsia="en-GB"/>
              </w:rPr>
              <w:t>)</w:t>
            </w:r>
          </w:p>
        </w:tc>
        <w:tc>
          <w:tcPr>
            <w:tcW w:w="5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27 л</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2г 9 м</w:t>
            </w: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соответствие занимаемой должности</w:t>
            </w:r>
          </w:p>
        </w:tc>
      </w:tr>
      <w:tr w:rsidR="0021546C" w:rsidRPr="0021546C" w:rsidTr="0021546C">
        <w:trPr>
          <w:trHeight w:val="1180"/>
        </w:trPr>
        <w:tc>
          <w:tcPr>
            <w:tcW w:w="2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1546C" w:rsidRPr="0021546C" w:rsidRDefault="0021546C" w:rsidP="0021546C">
            <w:pPr>
              <w:numPr>
                <w:ilvl w:val="0"/>
                <w:numId w:val="12"/>
              </w:numPr>
              <w:spacing w:after="0" w:line="240" w:lineRule="auto"/>
              <w:jc w:val="both"/>
              <w:rPr>
                <w:rFonts w:ascii="Times New Roman" w:eastAsia="Times New Roman" w:hAnsi="Times New Roman" w:cs="Times New Roman"/>
                <w:color w:val="000000"/>
                <w:sz w:val="28"/>
                <w:szCs w:val="28"/>
                <w:lang w:val="en-GB" w:eastAsia="en-GB"/>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proofErr w:type="spellStart"/>
            <w:r w:rsidRPr="0021546C">
              <w:rPr>
                <w:rFonts w:ascii="Times New Roman" w:eastAsia="Times New Roman" w:hAnsi="Times New Roman" w:cs="Times New Roman"/>
                <w:color w:val="000000"/>
                <w:sz w:val="28"/>
                <w:szCs w:val="28"/>
                <w:lang w:eastAsia="en-GB"/>
              </w:rPr>
              <w:t>Яргунова</w:t>
            </w:r>
            <w:proofErr w:type="spellEnd"/>
            <w:r w:rsidRPr="0021546C">
              <w:rPr>
                <w:rFonts w:ascii="Times New Roman" w:eastAsia="Times New Roman" w:hAnsi="Times New Roman" w:cs="Times New Roman"/>
                <w:color w:val="000000"/>
                <w:sz w:val="28"/>
                <w:szCs w:val="28"/>
                <w:lang w:eastAsia="en-GB"/>
              </w:rPr>
              <w:t xml:space="preserve"> Елена Александровна</w:t>
            </w:r>
          </w:p>
        </w:tc>
        <w:tc>
          <w:tcPr>
            <w:tcW w:w="7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proofErr w:type="spellStart"/>
            <w:r w:rsidRPr="0021546C">
              <w:rPr>
                <w:rFonts w:ascii="Times New Roman" w:eastAsia="Times New Roman" w:hAnsi="Times New Roman" w:cs="Times New Roman"/>
                <w:color w:val="000000"/>
                <w:sz w:val="28"/>
                <w:szCs w:val="28"/>
                <w:lang w:val="en-GB" w:eastAsia="en-GB"/>
              </w:rPr>
              <w:t>воспитатель</w:t>
            </w:r>
            <w:proofErr w:type="spellEnd"/>
          </w:p>
        </w:tc>
        <w:tc>
          <w:tcPr>
            <w:tcW w:w="8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FF0000"/>
                <w:sz w:val="28"/>
                <w:szCs w:val="28"/>
                <w:lang w:eastAsia="en-GB"/>
              </w:rPr>
            </w:pPr>
            <w:proofErr w:type="spellStart"/>
            <w:r w:rsidRPr="0021546C">
              <w:rPr>
                <w:rFonts w:ascii="Times New Roman" w:eastAsia="Times New Roman" w:hAnsi="Times New Roman" w:cs="Times New Roman"/>
                <w:color w:val="000000"/>
                <w:sz w:val="28"/>
                <w:szCs w:val="28"/>
                <w:lang w:val="en-GB" w:eastAsia="en-GB"/>
              </w:rPr>
              <w:t>Среднее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специальное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педагогическое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дошкольное</w:t>
            </w:r>
            <w:proofErr w:type="spellEnd"/>
          </w:p>
        </w:tc>
        <w:tc>
          <w:tcPr>
            <w:tcW w:w="5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46C" w:rsidRPr="0021546C" w:rsidRDefault="0021546C" w:rsidP="0021546C">
            <w:pPr>
              <w:spacing w:after="0" w:line="240" w:lineRule="auto"/>
              <w:jc w:val="both"/>
              <w:rPr>
                <w:rFonts w:ascii="Times New Roman" w:eastAsia="Times New Roman" w:hAnsi="Times New Roman" w:cs="Times New Roman"/>
                <w:sz w:val="28"/>
                <w:szCs w:val="28"/>
                <w:lang w:eastAsia="en-GB"/>
              </w:rPr>
            </w:pPr>
            <w:r w:rsidRPr="0021546C">
              <w:rPr>
                <w:rFonts w:ascii="Times New Roman" w:eastAsia="Times New Roman" w:hAnsi="Times New Roman" w:cs="Times New Roman"/>
                <w:sz w:val="28"/>
                <w:szCs w:val="28"/>
                <w:lang w:eastAsia="en-GB"/>
              </w:rPr>
              <w:t>23 г</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23 г</w:t>
            </w: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proofErr w:type="spellStart"/>
            <w:r w:rsidRPr="0021546C">
              <w:rPr>
                <w:rFonts w:ascii="Times New Roman" w:eastAsia="Times New Roman" w:hAnsi="Times New Roman" w:cs="Times New Roman"/>
                <w:color w:val="000000"/>
                <w:sz w:val="28"/>
                <w:szCs w:val="28"/>
                <w:lang w:val="en-GB" w:eastAsia="en-GB"/>
              </w:rPr>
              <w:t>соответствие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занимаемой</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должности</w:t>
            </w:r>
            <w:proofErr w:type="spellEnd"/>
          </w:p>
        </w:tc>
      </w:tr>
      <w:tr w:rsidR="0021546C" w:rsidRPr="0021546C" w:rsidTr="0021546C">
        <w:trPr>
          <w:trHeight w:val="340"/>
        </w:trPr>
        <w:tc>
          <w:tcPr>
            <w:tcW w:w="2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1546C" w:rsidRPr="0021546C" w:rsidRDefault="0021546C" w:rsidP="0021546C">
            <w:pPr>
              <w:numPr>
                <w:ilvl w:val="0"/>
                <w:numId w:val="13"/>
              </w:numPr>
              <w:spacing w:after="0" w:line="240" w:lineRule="auto"/>
              <w:jc w:val="both"/>
              <w:rPr>
                <w:rFonts w:ascii="Times New Roman" w:eastAsia="Times New Roman" w:hAnsi="Times New Roman" w:cs="Times New Roman"/>
                <w:color w:val="000000"/>
                <w:sz w:val="28"/>
                <w:szCs w:val="28"/>
                <w:lang w:val="en-GB" w:eastAsia="en-GB"/>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Львова Татьяна Александровна</w:t>
            </w:r>
          </w:p>
        </w:tc>
        <w:tc>
          <w:tcPr>
            <w:tcW w:w="7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proofErr w:type="spellStart"/>
            <w:r w:rsidRPr="0021546C">
              <w:rPr>
                <w:rFonts w:ascii="Times New Roman" w:eastAsia="Times New Roman" w:hAnsi="Times New Roman" w:cs="Times New Roman"/>
                <w:color w:val="000000"/>
                <w:sz w:val="28"/>
                <w:szCs w:val="28"/>
                <w:lang w:val="en-GB" w:eastAsia="en-GB"/>
              </w:rPr>
              <w:t>воспитатель</w:t>
            </w:r>
            <w:proofErr w:type="spellEnd"/>
          </w:p>
        </w:tc>
        <w:tc>
          <w:tcPr>
            <w:tcW w:w="8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proofErr w:type="spellStart"/>
            <w:r w:rsidRPr="0021546C">
              <w:rPr>
                <w:rFonts w:ascii="Times New Roman" w:eastAsia="Times New Roman" w:hAnsi="Times New Roman" w:cs="Times New Roman"/>
                <w:color w:val="000000"/>
                <w:sz w:val="28"/>
                <w:szCs w:val="28"/>
                <w:lang w:val="en-GB" w:eastAsia="en-GB"/>
              </w:rPr>
              <w:t>Среднее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специальное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педагогическое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дошкольное</w:t>
            </w:r>
            <w:proofErr w:type="spellEnd"/>
          </w:p>
        </w:tc>
        <w:tc>
          <w:tcPr>
            <w:tcW w:w="5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2 г</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2 г</w:t>
            </w: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proofErr w:type="spellStart"/>
            <w:r w:rsidRPr="0021546C">
              <w:rPr>
                <w:rFonts w:ascii="Times New Roman" w:eastAsia="Times New Roman" w:hAnsi="Times New Roman" w:cs="Times New Roman"/>
                <w:color w:val="000000"/>
                <w:sz w:val="28"/>
                <w:szCs w:val="28"/>
                <w:lang w:val="en-GB" w:eastAsia="en-GB"/>
              </w:rPr>
              <w:t>соответствие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занимаемой</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должности</w:t>
            </w:r>
            <w:proofErr w:type="spellEnd"/>
          </w:p>
        </w:tc>
      </w:tr>
      <w:tr w:rsidR="0021546C" w:rsidRPr="0021546C" w:rsidTr="0021546C">
        <w:trPr>
          <w:trHeight w:val="340"/>
        </w:trPr>
        <w:tc>
          <w:tcPr>
            <w:tcW w:w="2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1546C" w:rsidRPr="0021546C" w:rsidRDefault="0021546C" w:rsidP="0021546C">
            <w:pPr>
              <w:numPr>
                <w:ilvl w:val="0"/>
                <w:numId w:val="13"/>
              </w:numPr>
              <w:spacing w:after="0" w:line="240" w:lineRule="auto"/>
              <w:jc w:val="both"/>
              <w:rPr>
                <w:rFonts w:ascii="Times New Roman" w:eastAsia="Times New Roman" w:hAnsi="Times New Roman" w:cs="Times New Roman"/>
                <w:color w:val="000000"/>
                <w:sz w:val="28"/>
                <w:szCs w:val="28"/>
                <w:lang w:val="en-GB" w:eastAsia="en-GB"/>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proofErr w:type="spellStart"/>
            <w:r w:rsidRPr="0021546C">
              <w:rPr>
                <w:rFonts w:ascii="Times New Roman" w:eastAsia="Times New Roman" w:hAnsi="Times New Roman" w:cs="Times New Roman"/>
                <w:color w:val="000000"/>
                <w:sz w:val="28"/>
                <w:szCs w:val="28"/>
                <w:lang w:eastAsia="en-GB"/>
              </w:rPr>
              <w:t>Тягур</w:t>
            </w:r>
            <w:proofErr w:type="spellEnd"/>
            <w:r w:rsidRPr="0021546C">
              <w:rPr>
                <w:rFonts w:ascii="Times New Roman" w:eastAsia="Times New Roman" w:hAnsi="Times New Roman" w:cs="Times New Roman"/>
                <w:color w:val="000000"/>
                <w:sz w:val="28"/>
                <w:szCs w:val="28"/>
                <w:lang w:eastAsia="en-GB"/>
              </w:rPr>
              <w:t xml:space="preserve"> Лариса Владимировна</w:t>
            </w:r>
          </w:p>
        </w:tc>
        <w:tc>
          <w:tcPr>
            <w:tcW w:w="7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воспитатель</w:t>
            </w:r>
          </w:p>
        </w:tc>
        <w:tc>
          <w:tcPr>
            <w:tcW w:w="8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proofErr w:type="spellStart"/>
            <w:r w:rsidRPr="0021546C">
              <w:rPr>
                <w:rFonts w:ascii="Times New Roman" w:eastAsia="Times New Roman" w:hAnsi="Times New Roman" w:cs="Times New Roman"/>
                <w:color w:val="000000"/>
                <w:sz w:val="28"/>
                <w:szCs w:val="28"/>
                <w:lang w:val="en-GB" w:eastAsia="en-GB"/>
              </w:rPr>
              <w:t>Среднее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специальное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педагогическое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дошкольное</w:t>
            </w:r>
            <w:proofErr w:type="spellEnd"/>
          </w:p>
        </w:tc>
        <w:tc>
          <w:tcPr>
            <w:tcW w:w="5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19л</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19л</w:t>
            </w: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1 квалификационная категория</w:t>
            </w:r>
          </w:p>
        </w:tc>
      </w:tr>
      <w:tr w:rsidR="0021546C" w:rsidRPr="0021546C" w:rsidTr="0021546C">
        <w:trPr>
          <w:trHeight w:val="340"/>
        </w:trPr>
        <w:tc>
          <w:tcPr>
            <w:tcW w:w="2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1546C" w:rsidRPr="0021546C" w:rsidRDefault="0021546C" w:rsidP="0021546C">
            <w:pPr>
              <w:numPr>
                <w:ilvl w:val="0"/>
                <w:numId w:val="13"/>
              </w:numPr>
              <w:spacing w:after="0" w:line="240" w:lineRule="auto"/>
              <w:jc w:val="both"/>
              <w:rPr>
                <w:rFonts w:ascii="Times New Roman" w:eastAsia="Times New Roman" w:hAnsi="Times New Roman" w:cs="Times New Roman"/>
                <w:color w:val="000000"/>
                <w:sz w:val="28"/>
                <w:szCs w:val="28"/>
                <w:lang w:val="en-GB" w:eastAsia="en-GB"/>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proofErr w:type="spellStart"/>
            <w:r w:rsidRPr="0021546C">
              <w:rPr>
                <w:rFonts w:ascii="Times New Roman" w:eastAsia="Times New Roman" w:hAnsi="Times New Roman" w:cs="Times New Roman"/>
                <w:color w:val="000000"/>
                <w:sz w:val="28"/>
                <w:szCs w:val="28"/>
                <w:lang w:eastAsia="en-GB"/>
              </w:rPr>
              <w:t>Чиркова</w:t>
            </w:r>
            <w:proofErr w:type="spellEnd"/>
            <w:r w:rsidRPr="0021546C">
              <w:rPr>
                <w:rFonts w:ascii="Times New Roman" w:eastAsia="Times New Roman" w:hAnsi="Times New Roman" w:cs="Times New Roman"/>
                <w:color w:val="000000"/>
                <w:sz w:val="28"/>
                <w:szCs w:val="28"/>
                <w:lang w:eastAsia="en-GB"/>
              </w:rPr>
              <w:t xml:space="preserve"> Елена Владимировна</w:t>
            </w:r>
          </w:p>
        </w:tc>
        <w:tc>
          <w:tcPr>
            <w:tcW w:w="7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воспитатель</w:t>
            </w:r>
          </w:p>
        </w:tc>
        <w:tc>
          <w:tcPr>
            <w:tcW w:w="8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proofErr w:type="spellStart"/>
            <w:r w:rsidRPr="0021546C">
              <w:rPr>
                <w:rFonts w:ascii="Times New Roman" w:eastAsia="Times New Roman" w:hAnsi="Times New Roman" w:cs="Times New Roman"/>
                <w:color w:val="000000"/>
                <w:sz w:val="28"/>
                <w:szCs w:val="28"/>
                <w:lang w:val="en-GB" w:eastAsia="en-GB"/>
              </w:rPr>
              <w:t>Среднее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специальное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педагогическое</w:t>
            </w:r>
            <w:proofErr w:type="spellEnd"/>
            <w:r w:rsidRPr="0021546C">
              <w:rPr>
                <w:rFonts w:ascii="Times New Roman" w:eastAsia="Times New Roman" w:hAnsi="Times New Roman" w:cs="Times New Roman"/>
                <w:color w:val="000000"/>
                <w:sz w:val="28"/>
                <w:szCs w:val="28"/>
                <w:lang w:val="en-GB" w:eastAsia="en-GB"/>
              </w:rPr>
              <w:t xml:space="preserve"> (</w:t>
            </w:r>
            <w:r w:rsidRPr="0021546C">
              <w:rPr>
                <w:rFonts w:ascii="Times New Roman" w:eastAsia="Times New Roman" w:hAnsi="Times New Roman" w:cs="Times New Roman"/>
                <w:color w:val="000000"/>
                <w:sz w:val="28"/>
                <w:szCs w:val="28"/>
                <w:lang w:eastAsia="en-GB"/>
              </w:rPr>
              <w:t>учитель)</w:t>
            </w:r>
          </w:p>
        </w:tc>
        <w:tc>
          <w:tcPr>
            <w:tcW w:w="5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6 л</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4г</w:t>
            </w: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proofErr w:type="spellStart"/>
            <w:r w:rsidRPr="0021546C">
              <w:rPr>
                <w:rFonts w:ascii="Times New Roman" w:eastAsia="Times New Roman" w:hAnsi="Times New Roman" w:cs="Times New Roman"/>
                <w:color w:val="000000"/>
                <w:sz w:val="28"/>
                <w:szCs w:val="28"/>
                <w:lang w:val="en-GB" w:eastAsia="en-GB"/>
              </w:rPr>
              <w:t>соответствие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занимаемой</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должности</w:t>
            </w:r>
            <w:proofErr w:type="spellEnd"/>
          </w:p>
        </w:tc>
      </w:tr>
      <w:tr w:rsidR="0021546C" w:rsidRPr="0021546C" w:rsidTr="0021546C">
        <w:trPr>
          <w:trHeight w:val="340"/>
        </w:trPr>
        <w:tc>
          <w:tcPr>
            <w:tcW w:w="2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1546C" w:rsidRPr="0021546C" w:rsidRDefault="0021546C" w:rsidP="0021546C">
            <w:pPr>
              <w:numPr>
                <w:ilvl w:val="0"/>
                <w:numId w:val="13"/>
              </w:numPr>
              <w:spacing w:after="0" w:line="240" w:lineRule="auto"/>
              <w:jc w:val="both"/>
              <w:rPr>
                <w:rFonts w:ascii="Times New Roman" w:eastAsia="Times New Roman" w:hAnsi="Times New Roman" w:cs="Times New Roman"/>
                <w:color w:val="000000"/>
                <w:sz w:val="28"/>
                <w:szCs w:val="28"/>
                <w:lang w:val="en-GB" w:eastAsia="en-GB"/>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Кузнецова Нина Константиновна</w:t>
            </w:r>
          </w:p>
        </w:tc>
        <w:tc>
          <w:tcPr>
            <w:tcW w:w="7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воспитатель</w:t>
            </w:r>
          </w:p>
        </w:tc>
        <w:tc>
          <w:tcPr>
            <w:tcW w:w="8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proofErr w:type="spellStart"/>
            <w:r w:rsidRPr="0021546C">
              <w:rPr>
                <w:rFonts w:ascii="Times New Roman" w:eastAsia="Times New Roman" w:hAnsi="Times New Roman" w:cs="Times New Roman"/>
                <w:color w:val="000000"/>
                <w:sz w:val="28"/>
                <w:szCs w:val="28"/>
                <w:lang w:val="en-GB" w:eastAsia="en-GB"/>
              </w:rPr>
              <w:t>Среднее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специальное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педагогическое</w:t>
            </w:r>
            <w:proofErr w:type="spellEnd"/>
            <w:r w:rsidRPr="0021546C">
              <w:rPr>
                <w:rFonts w:ascii="Times New Roman" w:eastAsia="Times New Roman" w:hAnsi="Times New Roman" w:cs="Times New Roman"/>
                <w:color w:val="000000"/>
                <w:sz w:val="28"/>
                <w:szCs w:val="28"/>
                <w:lang w:val="en-GB" w:eastAsia="en-GB"/>
              </w:rPr>
              <w:t xml:space="preserve"> </w:t>
            </w:r>
            <w:r w:rsidRPr="0021546C">
              <w:rPr>
                <w:rFonts w:ascii="Times New Roman" w:eastAsia="Times New Roman" w:hAnsi="Times New Roman" w:cs="Times New Roman"/>
                <w:color w:val="000000"/>
                <w:sz w:val="28"/>
                <w:szCs w:val="28"/>
                <w:lang w:val="en-GB" w:eastAsia="en-GB"/>
              </w:rPr>
              <w:lastRenderedPageBreak/>
              <w:t>(</w:t>
            </w:r>
            <w:proofErr w:type="spellStart"/>
            <w:r w:rsidRPr="0021546C">
              <w:rPr>
                <w:rFonts w:ascii="Times New Roman" w:eastAsia="Times New Roman" w:hAnsi="Times New Roman" w:cs="Times New Roman"/>
                <w:color w:val="000000"/>
                <w:sz w:val="28"/>
                <w:szCs w:val="28"/>
                <w:lang w:val="en-GB" w:eastAsia="en-GB"/>
              </w:rPr>
              <w:t>дошкольное</w:t>
            </w:r>
            <w:proofErr w:type="spellEnd"/>
          </w:p>
        </w:tc>
        <w:tc>
          <w:tcPr>
            <w:tcW w:w="5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lastRenderedPageBreak/>
              <w:t>5</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8 м</w:t>
            </w: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val="en-GB" w:eastAsia="en-GB"/>
              </w:rPr>
            </w:pPr>
            <w:proofErr w:type="spellStart"/>
            <w:r w:rsidRPr="0021546C">
              <w:rPr>
                <w:rFonts w:ascii="Times New Roman" w:eastAsia="Times New Roman" w:hAnsi="Times New Roman" w:cs="Times New Roman"/>
                <w:color w:val="000000"/>
                <w:sz w:val="28"/>
                <w:szCs w:val="28"/>
                <w:lang w:val="en-GB" w:eastAsia="en-GB"/>
              </w:rPr>
              <w:t>соответствие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занимаемой</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должности</w:t>
            </w:r>
            <w:proofErr w:type="spellEnd"/>
          </w:p>
        </w:tc>
      </w:tr>
      <w:tr w:rsidR="0021546C" w:rsidRPr="0021546C" w:rsidTr="0021546C">
        <w:trPr>
          <w:trHeight w:val="340"/>
        </w:trPr>
        <w:tc>
          <w:tcPr>
            <w:tcW w:w="2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1546C" w:rsidRPr="0021546C" w:rsidRDefault="0021546C" w:rsidP="0021546C">
            <w:pPr>
              <w:numPr>
                <w:ilvl w:val="0"/>
                <w:numId w:val="13"/>
              </w:numPr>
              <w:spacing w:after="0" w:line="240" w:lineRule="auto"/>
              <w:jc w:val="both"/>
              <w:rPr>
                <w:rFonts w:ascii="Times New Roman" w:eastAsia="Times New Roman" w:hAnsi="Times New Roman" w:cs="Times New Roman"/>
                <w:color w:val="000000"/>
                <w:sz w:val="28"/>
                <w:szCs w:val="28"/>
                <w:lang w:val="en-GB" w:eastAsia="en-GB"/>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Гуренко Елена Владимировна</w:t>
            </w:r>
          </w:p>
        </w:tc>
        <w:tc>
          <w:tcPr>
            <w:tcW w:w="7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proofErr w:type="spellStart"/>
            <w:r w:rsidRPr="0021546C">
              <w:rPr>
                <w:rFonts w:ascii="Times New Roman" w:eastAsia="Times New Roman" w:hAnsi="Times New Roman" w:cs="Times New Roman"/>
                <w:color w:val="000000"/>
                <w:sz w:val="28"/>
                <w:szCs w:val="28"/>
                <w:lang w:eastAsia="en-GB"/>
              </w:rPr>
              <w:t>Муз</w:t>
            </w:r>
            <w:proofErr w:type="gramStart"/>
            <w:r w:rsidRPr="0021546C">
              <w:rPr>
                <w:rFonts w:ascii="Times New Roman" w:eastAsia="Times New Roman" w:hAnsi="Times New Roman" w:cs="Times New Roman"/>
                <w:color w:val="000000"/>
                <w:sz w:val="28"/>
                <w:szCs w:val="28"/>
                <w:lang w:eastAsia="en-GB"/>
              </w:rPr>
              <w:t>.р</w:t>
            </w:r>
            <w:proofErr w:type="gramEnd"/>
            <w:r w:rsidRPr="0021546C">
              <w:rPr>
                <w:rFonts w:ascii="Times New Roman" w:eastAsia="Times New Roman" w:hAnsi="Times New Roman" w:cs="Times New Roman"/>
                <w:color w:val="000000"/>
                <w:sz w:val="28"/>
                <w:szCs w:val="28"/>
                <w:lang w:eastAsia="en-GB"/>
              </w:rPr>
              <w:t>уковод</w:t>
            </w:r>
            <w:proofErr w:type="spellEnd"/>
          </w:p>
        </w:tc>
        <w:tc>
          <w:tcPr>
            <w:tcW w:w="8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proofErr w:type="spellStart"/>
            <w:r w:rsidRPr="0021546C">
              <w:rPr>
                <w:rFonts w:ascii="Times New Roman" w:eastAsia="Times New Roman" w:hAnsi="Times New Roman" w:cs="Times New Roman"/>
                <w:color w:val="000000"/>
                <w:sz w:val="28"/>
                <w:szCs w:val="28"/>
                <w:lang w:val="en-GB" w:eastAsia="en-GB"/>
              </w:rPr>
              <w:t>Среднее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специальное</w:t>
            </w:r>
            <w:proofErr w:type="spellEnd"/>
            <w:r w:rsidRPr="0021546C">
              <w:rPr>
                <w:rFonts w:ascii="Times New Roman" w:eastAsia="Times New Roman" w:hAnsi="Times New Roman" w:cs="Times New Roman"/>
                <w:color w:val="000000"/>
                <w:sz w:val="28"/>
                <w:szCs w:val="28"/>
                <w:lang w:val="en-GB" w:eastAsia="en-GB"/>
              </w:rPr>
              <w:t xml:space="preserve"> </w:t>
            </w:r>
            <w:proofErr w:type="spellStart"/>
            <w:r w:rsidRPr="0021546C">
              <w:rPr>
                <w:rFonts w:ascii="Times New Roman" w:eastAsia="Times New Roman" w:hAnsi="Times New Roman" w:cs="Times New Roman"/>
                <w:color w:val="000000"/>
                <w:sz w:val="28"/>
                <w:szCs w:val="28"/>
                <w:lang w:val="en-GB" w:eastAsia="en-GB"/>
              </w:rPr>
              <w:t>педагогическое</w:t>
            </w:r>
            <w:proofErr w:type="spellEnd"/>
            <w:r w:rsidRPr="0021546C">
              <w:rPr>
                <w:rFonts w:ascii="Times New Roman" w:eastAsia="Times New Roman" w:hAnsi="Times New Roman" w:cs="Times New Roman"/>
                <w:color w:val="000000"/>
                <w:sz w:val="28"/>
                <w:szCs w:val="28"/>
                <w:lang w:val="en-GB" w:eastAsia="en-GB"/>
              </w:rPr>
              <w:t xml:space="preserve"> (</w:t>
            </w:r>
            <w:r w:rsidRPr="0021546C">
              <w:rPr>
                <w:rFonts w:ascii="Times New Roman" w:eastAsia="Times New Roman" w:hAnsi="Times New Roman" w:cs="Times New Roman"/>
                <w:color w:val="000000"/>
                <w:sz w:val="28"/>
                <w:szCs w:val="28"/>
                <w:lang w:eastAsia="en-GB"/>
              </w:rPr>
              <w:t>музыкальное)</w:t>
            </w:r>
          </w:p>
        </w:tc>
        <w:tc>
          <w:tcPr>
            <w:tcW w:w="55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20 л</w:t>
            </w:r>
          </w:p>
        </w:tc>
        <w:tc>
          <w:tcPr>
            <w:tcW w:w="4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1г 3м</w:t>
            </w:r>
          </w:p>
        </w:tc>
        <w:tc>
          <w:tcPr>
            <w:tcW w:w="12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46C" w:rsidRPr="0021546C" w:rsidRDefault="0021546C" w:rsidP="0021546C">
            <w:pPr>
              <w:spacing w:after="0" w:line="240" w:lineRule="auto"/>
              <w:jc w:val="both"/>
              <w:rPr>
                <w:rFonts w:ascii="Times New Roman" w:eastAsia="Times New Roman" w:hAnsi="Times New Roman" w:cs="Times New Roman"/>
                <w:color w:val="000000"/>
                <w:sz w:val="28"/>
                <w:szCs w:val="28"/>
                <w:lang w:eastAsia="en-GB"/>
              </w:rPr>
            </w:pPr>
            <w:r w:rsidRPr="0021546C">
              <w:rPr>
                <w:rFonts w:ascii="Times New Roman" w:eastAsia="Times New Roman" w:hAnsi="Times New Roman" w:cs="Times New Roman"/>
                <w:color w:val="000000"/>
                <w:sz w:val="28"/>
                <w:szCs w:val="28"/>
                <w:lang w:eastAsia="en-GB"/>
              </w:rPr>
              <w:t>1 квалификационная категория</w:t>
            </w:r>
          </w:p>
        </w:tc>
      </w:tr>
    </w:tbl>
    <w:p w:rsidR="0021546C" w:rsidRPr="0021546C" w:rsidRDefault="0021546C" w:rsidP="0021546C">
      <w:pPr>
        <w:shd w:val="clear" w:color="auto" w:fill="FFFFFF"/>
        <w:spacing w:after="0" w:line="240" w:lineRule="auto"/>
        <w:jc w:val="both"/>
        <w:rPr>
          <w:rFonts w:ascii="Times New Roman" w:eastAsia="Times New Roman" w:hAnsi="Times New Roman" w:cs="Times New Roman"/>
          <w:color w:val="000000"/>
          <w:sz w:val="28"/>
          <w:szCs w:val="28"/>
          <w:lang w:val="en-GB" w:eastAsia="en-GB"/>
        </w:rPr>
      </w:pPr>
      <w:r w:rsidRPr="0021546C">
        <w:rPr>
          <w:rFonts w:ascii="Times New Roman" w:eastAsia="Times New Roman" w:hAnsi="Times New Roman" w:cs="Times New Roman"/>
          <w:b/>
          <w:bCs/>
          <w:i/>
          <w:iCs/>
          <w:color w:val="000000"/>
          <w:sz w:val="28"/>
          <w:szCs w:val="28"/>
          <w:lang w:eastAsia="en-GB"/>
        </w:rPr>
        <w:t xml:space="preserve"> </w:t>
      </w:r>
      <w:r w:rsidRPr="0021546C">
        <w:rPr>
          <w:rFonts w:ascii="Times New Roman" w:eastAsia="Times New Roman" w:hAnsi="Times New Roman" w:cs="Times New Roman"/>
          <w:color w:val="000000"/>
          <w:sz w:val="28"/>
          <w:szCs w:val="28"/>
          <w:lang w:val="en-GB" w:eastAsia="en-GB"/>
        </w:rPr>
        <w:t>.</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 Прошли обучение в 2017 году на курсах повышения квалификации «Юридические, психологические и организационные аспекты ФГОС в системе дошкольного образования» </w:t>
      </w:r>
      <w:proofErr w:type="gramStart"/>
      <w:r w:rsidRPr="0021546C">
        <w:rPr>
          <w:rFonts w:ascii="Times New Roman" w:eastAsia="Times New Roman" w:hAnsi="Times New Roman" w:cs="Times New Roman"/>
          <w:color w:val="000000"/>
          <w:sz w:val="28"/>
          <w:szCs w:val="28"/>
          <w:lang w:eastAsia="ru-RU"/>
        </w:rPr>
        <w:t xml:space="preserve">( </w:t>
      </w:r>
      <w:proofErr w:type="gramEnd"/>
      <w:r w:rsidRPr="0021546C">
        <w:rPr>
          <w:rFonts w:ascii="Times New Roman" w:eastAsia="Times New Roman" w:hAnsi="Times New Roman" w:cs="Times New Roman"/>
          <w:color w:val="000000"/>
          <w:sz w:val="28"/>
          <w:szCs w:val="28"/>
          <w:lang w:eastAsia="ru-RU"/>
        </w:rPr>
        <w:t xml:space="preserve">воспитатель </w:t>
      </w:r>
      <w:proofErr w:type="spellStart"/>
      <w:r w:rsidRPr="0021546C">
        <w:rPr>
          <w:rFonts w:ascii="Times New Roman" w:eastAsia="Times New Roman" w:hAnsi="Times New Roman" w:cs="Times New Roman"/>
          <w:color w:val="000000"/>
          <w:sz w:val="28"/>
          <w:szCs w:val="28"/>
          <w:lang w:eastAsia="ru-RU"/>
        </w:rPr>
        <w:t>Тягур</w:t>
      </w:r>
      <w:proofErr w:type="spellEnd"/>
      <w:r w:rsidRPr="0021546C">
        <w:rPr>
          <w:rFonts w:ascii="Times New Roman" w:eastAsia="Times New Roman" w:hAnsi="Times New Roman" w:cs="Times New Roman"/>
          <w:color w:val="000000"/>
          <w:sz w:val="28"/>
          <w:szCs w:val="28"/>
          <w:lang w:eastAsia="ru-RU"/>
        </w:rPr>
        <w:t xml:space="preserve"> Л.В..);</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sz w:val="28"/>
          <w:szCs w:val="28"/>
          <w:lang w:eastAsia="ru-RU"/>
        </w:rPr>
      </w:pP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sz w:val="28"/>
          <w:szCs w:val="28"/>
          <w:lang w:eastAsia="ru-RU"/>
        </w:rPr>
      </w:pPr>
      <w:r w:rsidRPr="0021546C">
        <w:rPr>
          <w:rFonts w:ascii="Times New Roman" w:eastAsia="Times New Roman" w:hAnsi="Times New Roman" w:cs="Times New Roman"/>
          <w:b/>
          <w:bCs/>
          <w:sz w:val="28"/>
          <w:szCs w:val="28"/>
          <w:lang w:eastAsia="ru-RU"/>
        </w:rPr>
        <w:t>2. Анализ состояния здоровья воспитанников дошкольной группы.</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Здоровье - одно из важнейших условий полноценного физического и психического развития детей дошкольного возраста.   В дошкольных группах   имеется физкультурный уголок.</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Решая задачи сохранения и укрепления здоровья детей, проводятся ежедневные гимнастики, как в утренний отрезок времени, так и после сна, комплексы по профилактике плоскостопия, дыхательная гимнастика, гимнастика для глаз, оздоровительный бег во время прогулок, пальчиковая гимнастика. А также точечный массаж, который помогает активизировать адаптационные реакции  организма на неблагоприятные факторы внешней среды, в том числе на ОРВИ, ОРЗ, грипп. Также оздоровительные мероприятия – ходьба босиком по полу, воздушные ванны. Но самым главным в работе по оздоровлению считаем  осознанное восприятие детьми, то, чтобы дети хотели стать здоровыми людьми и стремились к этому. Для этого проводим беседы с детьми и с родителями, рассматриваем иллюстрации, делаем зарисовки о здоровом образе жизни. Для родителей готовим папки-передвижки, знакомим с профилактикой заболеваний через родительский уголок, родительские собрания.</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Учим детей личной гигиене, мыть руки пред едой, пользоваться платком, опрятности, аккуратности. Дети старшей группы  хорошо знают, что путь здоровью лежит через приобщение к физической культуре.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Существенное место в решении задач физического воспитания занимают различные формы активного отдыха: спортивные досуги, праздники, дни здоровья. Они помогают создать оптимальный двигательный режим, который </w:t>
      </w:r>
      <w:r w:rsidRPr="0021546C">
        <w:rPr>
          <w:rFonts w:ascii="Times New Roman" w:eastAsia="Times New Roman" w:hAnsi="Times New Roman" w:cs="Times New Roman"/>
          <w:color w:val="000000"/>
          <w:sz w:val="28"/>
          <w:szCs w:val="28"/>
          <w:lang w:eastAsia="ru-RU"/>
        </w:rPr>
        <w:lastRenderedPageBreak/>
        <w:t>способствует повышению функциональных возможностей ребенка, улучшению его работоспособности и закаленности, и являются эффективным средством всестороннего развития и воспитания.</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Оздоровительная работа ведется систематически, и постоянно контролируется.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Вся работа ведется через соблюдение санитарно-гигиенических норм и требований: организацию сбалансированного питания, систему закаливания детей, развитие физкультурно-оздоровительных мероприятий, создание благоприятного климата в детском саду.</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b/>
          <w:bCs/>
          <w:color w:val="000000"/>
          <w:sz w:val="28"/>
          <w:szCs w:val="28"/>
          <w:lang w:eastAsia="ru-RU"/>
        </w:rPr>
        <w:t>2.2.1. Профилактическая деятельность дошкольной группы.</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Вопросы сохранения и укрепления здоровья детей являются приоритетными в дошкольной группе. Работа, которая осуществлялась в течение 2017   учебного года по плану. Проводилась профилактическая работа, осуществлялась просветительская деятельность, проводились  осмотры фельдшером  в течение года.</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Для укрепления здоровья детей в дошкольной группе проводились:</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       </w:t>
      </w:r>
      <w:proofErr w:type="gramStart"/>
      <w:r w:rsidRPr="0021546C">
        <w:rPr>
          <w:rFonts w:ascii="Times New Roman" w:eastAsia="Times New Roman" w:hAnsi="Times New Roman" w:cs="Times New Roman"/>
          <w:color w:val="000000"/>
          <w:sz w:val="28"/>
          <w:szCs w:val="28"/>
          <w:lang w:eastAsia="ru-RU"/>
        </w:rPr>
        <w:t>С</w:t>
      </w:r>
      <w:proofErr w:type="gramEnd"/>
      <w:r w:rsidRPr="0021546C">
        <w:rPr>
          <w:rFonts w:ascii="Times New Roman" w:eastAsia="Times New Roman" w:hAnsi="Times New Roman" w:cs="Times New Roman"/>
          <w:color w:val="000000"/>
          <w:sz w:val="28"/>
          <w:szCs w:val="28"/>
          <w:lang w:eastAsia="ru-RU"/>
        </w:rPr>
        <w:t xml:space="preserve"> -  </w:t>
      </w:r>
      <w:proofErr w:type="gramStart"/>
      <w:r w:rsidRPr="0021546C">
        <w:rPr>
          <w:rFonts w:ascii="Times New Roman" w:eastAsia="Times New Roman" w:hAnsi="Times New Roman" w:cs="Times New Roman"/>
          <w:color w:val="000000"/>
          <w:sz w:val="28"/>
          <w:szCs w:val="28"/>
          <w:lang w:eastAsia="ru-RU"/>
        </w:rPr>
        <w:t>витаминизация</w:t>
      </w:r>
      <w:proofErr w:type="gramEnd"/>
      <w:r w:rsidRPr="0021546C">
        <w:rPr>
          <w:rFonts w:ascii="Times New Roman" w:eastAsia="Times New Roman" w:hAnsi="Times New Roman" w:cs="Times New Roman"/>
          <w:color w:val="000000"/>
          <w:sz w:val="28"/>
          <w:szCs w:val="28"/>
          <w:lang w:eastAsia="ru-RU"/>
        </w:rPr>
        <w:t xml:space="preserve"> третьего блюда;</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закаливающие мероприятия;</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вакцинация против гриппа.</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В сравнении с прошлым годом, произошло уменьшение простудных заболеваний среди воспитанников дошкольной группы.</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sz w:val="28"/>
          <w:szCs w:val="28"/>
          <w:lang w:eastAsia="ru-RU"/>
        </w:rPr>
      </w:pPr>
      <w:r w:rsidRPr="0021546C">
        <w:rPr>
          <w:rFonts w:ascii="Times New Roman" w:eastAsia="Times New Roman" w:hAnsi="Times New Roman" w:cs="Times New Roman"/>
          <w:sz w:val="28"/>
          <w:szCs w:val="28"/>
          <w:lang w:eastAsia="ru-RU"/>
        </w:rPr>
        <w:t>Число случаев заболеваний– 180 (2017 г)</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sz w:val="28"/>
          <w:szCs w:val="28"/>
          <w:lang w:eastAsia="ru-RU"/>
        </w:rPr>
      </w:pPr>
      <w:r w:rsidRPr="0021546C">
        <w:rPr>
          <w:rFonts w:ascii="Times New Roman" w:eastAsia="Times New Roman" w:hAnsi="Times New Roman" w:cs="Times New Roman"/>
          <w:sz w:val="28"/>
          <w:szCs w:val="28"/>
          <w:lang w:eastAsia="ru-RU"/>
        </w:rPr>
        <w:t>Число случаев заболеваний ОРВИ –111 (2017 г)</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sz w:val="28"/>
          <w:szCs w:val="28"/>
          <w:lang w:eastAsia="ru-RU"/>
        </w:rPr>
      </w:pPr>
      <w:r w:rsidRPr="0021546C">
        <w:rPr>
          <w:rFonts w:ascii="Times New Roman" w:eastAsia="Times New Roman" w:hAnsi="Times New Roman" w:cs="Times New Roman"/>
          <w:sz w:val="28"/>
          <w:szCs w:val="28"/>
          <w:lang w:eastAsia="ru-RU"/>
        </w:rPr>
        <w:t>Среднегодовая численность посещения -   36 -(2017 г)</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sz w:val="28"/>
          <w:szCs w:val="28"/>
          <w:lang w:eastAsia="ru-RU"/>
        </w:rPr>
      </w:pPr>
      <w:r w:rsidRPr="0021546C">
        <w:rPr>
          <w:rFonts w:ascii="Times New Roman" w:eastAsia="Times New Roman" w:hAnsi="Times New Roman" w:cs="Times New Roman"/>
          <w:sz w:val="28"/>
          <w:szCs w:val="28"/>
          <w:lang w:eastAsia="ru-RU"/>
        </w:rPr>
        <w:t>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sz w:val="28"/>
          <w:szCs w:val="28"/>
          <w:lang w:eastAsia="ru-RU"/>
        </w:rPr>
      </w:pPr>
      <w:r w:rsidRPr="0021546C">
        <w:rPr>
          <w:rFonts w:ascii="Times New Roman" w:eastAsia="Times New Roman" w:hAnsi="Times New Roman" w:cs="Times New Roman"/>
          <w:b/>
          <w:bCs/>
          <w:sz w:val="28"/>
          <w:szCs w:val="28"/>
          <w:lang w:eastAsia="ru-RU"/>
        </w:rPr>
        <w:t>2.2.2. Создание условий по организации питания.</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sz w:val="28"/>
          <w:szCs w:val="28"/>
          <w:lang w:eastAsia="ru-RU"/>
        </w:rPr>
      </w:pPr>
      <w:r w:rsidRPr="0021546C">
        <w:rPr>
          <w:rFonts w:ascii="Times New Roman" w:eastAsia="Times New Roman" w:hAnsi="Times New Roman" w:cs="Times New Roman"/>
          <w:sz w:val="28"/>
          <w:szCs w:val="28"/>
          <w:lang w:eastAsia="ru-RU"/>
        </w:rPr>
        <w:t xml:space="preserve">Питание детей в ДОУ организовано на основании </w:t>
      </w:r>
      <w:proofErr w:type="spellStart"/>
      <w:r w:rsidRPr="0021546C">
        <w:rPr>
          <w:rFonts w:ascii="Times New Roman" w:eastAsia="Times New Roman" w:hAnsi="Times New Roman" w:cs="Times New Roman"/>
          <w:sz w:val="28"/>
          <w:szCs w:val="28"/>
          <w:lang w:eastAsia="ru-RU"/>
        </w:rPr>
        <w:t>СанПиН</w:t>
      </w:r>
      <w:proofErr w:type="spellEnd"/>
      <w:r w:rsidRPr="0021546C">
        <w:rPr>
          <w:rFonts w:ascii="Times New Roman" w:eastAsia="Times New Roman" w:hAnsi="Times New Roman" w:cs="Times New Roman"/>
          <w:sz w:val="28"/>
          <w:szCs w:val="28"/>
          <w:lang w:eastAsia="ru-RU"/>
        </w:rPr>
        <w:t>, 10-дневного меню и  в соответствии с технологическими картами.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sz w:val="28"/>
          <w:szCs w:val="28"/>
          <w:lang w:eastAsia="ru-RU"/>
        </w:rPr>
      </w:pPr>
      <w:r w:rsidRPr="0021546C">
        <w:rPr>
          <w:rFonts w:ascii="Times New Roman" w:eastAsia="Times New Roman" w:hAnsi="Times New Roman" w:cs="Times New Roman"/>
          <w:sz w:val="28"/>
          <w:szCs w:val="28"/>
          <w:lang w:eastAsia="ru-RU"/>
        </w:rPr>
        <w:lastRenderedPageBreak/>
        <w:t xml:space="preserve"> Режим питания организован, ведется </w:t>
      </w:r>
      <w:proofErr w:type="gramStart"/>
      <w:r w:rsidRPr="0021546C">
        <w:rPr>
          <w:rFonts w:ascii="Times New Roman" w:eastAsia="Times New Roman" w:hAnsi="Times New Roman" w:cs="Times New Roman"/>
          <w:sz w:val="28"/>
          <w:szCs w:val="28"/>
          <w:lang w:eastAsia="ru-RU"/>
        </w:rPr>
        <w:t>контроль за</w:t>
      </w:r>
      <w:proofErr w:type="gramEnd"/>
      <w:r w:rsidRPr="0021546C">
        <w:rPr>
          <w:rFonts w:ascii="Times New Roman" w:eastAsia="Times New Roman" w:hAnsi="Times New Roman" w:cs="Times New Roman"/>
          <w:sz w:val="28"/>
          <w:szCs w:val="28"/>
          <w:lang w:eastAsia="ru-RU"/>
        </w:rPr>
        <w:t xml:space="preserve"> сбалансированностью питания, выполнением натуральных норм. Чтобы уменьшить возможность заболевания используем во время обеда чеснок, проводим ароматизацию помещения (чесночные бусы), проводим с согласия родителей вакцинацию профилактики гриппа, используем чай с лимоном.</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sz w:val="28"/>
          <w:szCs w:val="28"/>
          <w:lang w:eastAsia="ru-RU"/>
        </w:rPr>
        <w:t xml:space="preserve">Выполнение натуральных норм по питанию 2017год – 95%,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b/>
          <w:bCs/>
          <w:color w:val="000000"/>
          <w:sz w:val="28"/>
          <w:szCs w:val="28"/>
          <w:lang w:eastAsia="ru-RU"/>
        </w:rPr>
        <w:t>2.2.3. Санитарно-гигиеническая деятельность дошкольной группы</w:t>
      </w:r>
      <w:proofErr w:type="gramStart"/>
      <w:r w:rsidRPr="0021546C">
        <w:rPr>
          <w:rFonts w:ascii="Times New Roman" w:eastAsia="Times New Roman" w:hAnsi="Times New Roman" w:cs="Times New Roman"/>
          <w:b/>
          <w:bCs/>
          <w:color w:val="000000"/>
          <w:sz w:val="28"/>
          <w:szCs w:val="28"/>
          <w:lang w:eastAsia="ru-RU"/>
        </w:rPr>
        <w:t xml:space="preserve"> .</w:t>
      </w:r>
      <w:proofErr w:type="gramEnd"/>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Организация  образовательного процесса осуществляется в соответствии с сеткой занятий, рекомендованной авторами программ. Учебная нагрузка распределена в соответствии с требованиями </w:t>
      </w:r>
      <w:proofErr w:type="spellStart"/>
      <w:r w:rsidRPr="0021546C">
        <w:rPr>
          <w:rFonts w:ascii="Times New Roman" w:eastAsia="Times New Roman" w:hAnsi="Times New Roman" w:cs="Times New Roman"/>
          <w:color w:val="000000"/>
          <w:sz w:val="28"/>
          <w:szCs w:val="28"/>
          <w:lang w:eastAsia="ru-RU"/>
        </w:rPr>
        <w:t>СанПиН</w:t>
      </w:r>
      <w:proofErr w:type="spellEnd"/>
      <w:r w:rsidRPr="0021546C">
        <w:rPr>
          <w:rFonts w:ascii="Times New Roman" w:eastAsia="Times New Roman" w:hAnsi="Times New Roman" w:cs="Times New Roman"/>
          <w:color w:val="000000"/>
          <w:sz w:val="28"/>
          <w:szCs w:val="28"/>
          <w:lang w:eastAsia="ru-RU"/>
        </w:rPr>
        <w:t xml:space="preserve">, информационно-методическим письмом МО РФ «О гигиенических требованиях к максимальной нагрузке на детей дошкольного возраста в организованных формах обучения». </w:t>
      </w:r>
      <w:proofErr w:type="gramStart"/>
      <w:r w:rsidRPr="0021546C">
        <w:rPr>
          <w:rFonts w:ascii="Times New Roman" w:eastAsia="Times New Roman" w:hAnsi="Times New Roman" w:cs="Times New Roman"/>
          <w:color w:val="000000"/>
          <w:sz w:val="28"/>
          <w:szCs w:val="28"/>
          <w:lang w:eastAsia="ru-RU"/>
        </w:rPr>
        <w:t xml:space="preserve">Используя в работе </w:t>
      </w:r>
      <w:proofErr w:type="spellStart"/>
      <w:r w:rsidRPr="0021546C">
        <w:rPr>
          <w:rFonts w:ascii="Times New Roman" w:eastAsia="Times New Roman" w:hAnsi="Times New Roman" w:cs="Times New Roman"/>
          <w:color w:val="000000"/>
          <w:sz w:val="28"/>
          <w:szCs w:val="28"/>
          <w:lang w:eastAsia="ru-RU"/>
        </w:rPr>
        <w:t>здоровье-сберегающие</w:t>
      </w:r>
      <w:proofErr w:type="spellEnd"/>
      <w:r w:rsidRPr="0021546C">
        <w:rPr>
          <w:rFonts w:ascii="Times New Roman" w:eastAsia="Times New Roman" w:hAnsi="Times New Roman" w:cs="Times New Roman"/>
          <w:color w:val="000000"/>
          <w:sz w:val="28"/>
          <w:szCs w:val="28"/>
          <w:lang w:eastAsia="ru-RU"/>
        </w:rPr>
        <w:t xml:space="preserve"> образовательные технологии коллективу педагогов дошкольной группы  в  2017 учебном году удалось</w:t>
      </w:r>
      <w:proofErr w:type="gramEnd"/>
      <w:r w:rsidRPr="0021546C">
        <w:rPr>
          <w:rFonts w:ascii="Times New Roman" w:eastAsia="Times New Roman" w:hAnsi="Times New Roman" w:cs="Times New Roman"/>
          <w:color w:val="000000"/>
          <w:sz w:val="28"/>
          <w:szCs w:val="28"/>
          <w:lang w:eastAsia="ru-RU"/>
        </w:rPr>
        <w:t>:</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снизить нагрузку на детей, благодаря использованию активных форм работы;</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привить ответственность за сохранение и укрепление своего здоровья, активно используя в педагогической практике культурно-гигиенические навыки, умение ухаживать за собой.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помочь легко адаптироваться к условиям дошкольной группы прибывших детей.</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b/>
          <w:bCs/>
          <w:color w:val="000000"/>
          <w:sz w:val="28"/>
          <w:szCs w:val="28"/>
          <w:lang w:eastAsia="ru-RU"/>
        </w:rPr>
        <w:t>Вывод</w:t>
      </w:r>
      <w:r w:rsidRPr="0021546C">
        <w:rPr>
          <w:rFonts w:ascii="Times New Roman" w:eastAsia="Times New Roman" w:hAnsi="Times New Roman" w:cs="Times New Roman"/>
          <w:color w:val="000000"/>
          <w:sz w:val="28"/>
          <w:szCs w:val="28"/>
          <w:lang w:eastAsia="ru-RU"/>
        </w:rPr>
        <w:t>:</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Воспитатели грамотно организовывали двигательную деятельность в группах и на прогулках, включая подвижные игры, физкультурные паузы, и минутки во время НОД, зрительную, пальчиковую гимнастику. Регулярно проводились физкультурные праздники, досуги, открытые НОД для педагогов и родителей. Особое внимание уделили созданию предметно-развивающей среды.</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В течение всего учебного года велась активная работа по повышению качества образовательного процесса по физическому развитию.</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b/>
          <w:bCs/>
          <w:color w:val="000000"/>
          <w:sz w:val="28"/>
          <w:szCs w:val="28"/>
          <w:lang w:eastAsia="ru-RU"/>
        </w:rPr>
        <w:t>2.2.4.</w:t>
      </w:r>
      <w:r w:rsidRPr="0021546C">
        <w:rPr>
          <w:rFonts w:ascii="Times New Roman" w:eastAsia="Times New Roman" w:hAnsi="Times New Roman" w:cs="Times New Roman"/>
          <w:color w:val="000000"/>
          <w:sz w:val="28"/>
          <w:szCs w:val="28"/>
          <w:lang w:eastAsia="ru-RU"/>
        </w:rPr>
        <w:t> </w:t>
      </w:r>
      <w:r w:rsidRPr="0021546C">
        <w:rPr>
          <w:rFonts w:ascii="Times New Roman" w:eastAsia="Times New Roman" w:hAnsi="Times New Roman" w:cs="Times New Roman"/>
          <w:b/>
          <w:bCs/>
          <w:color w:val="000000"/>
          <w:sz w:val="28"/>
          <w:szCs w:val="28"/>
          <w:lang w:eastAsia="ru-RU"/>
        </w:rPr>
        <w:t>Обеспечение безопасности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   Проводятся  инструктажи  с  педагогами  по  охране  жизни  и  здоровья  детей.  В  осенне-весенний  период  проводятся  мероприятия  по  уборке территории  и  прилежащей  территории.  В  зимний  период  проводятся  </w:t>
      </w:r>
      <w:r w:rsidRPr="0021546C">
        <w:rPr>
          <w:rFonts w:ascii="Times New Roman" w:eastAsia="Times New Roman" w:hAnsi="Times New Roman" w:cs="Times New Roman"/>
          <w:color w:val="000000"/>
          <w:sz w:val="28"/>
          <w:szCs w:val="28"/>
          <w:lang w:eastAsia="ru-RU"/>
        </w:rPr>
        <w:lastRenderedPageBreak/>
        <w:t>мероприятия  по  очистке  крыш  от  снега  и  сосулек,  детский  инвентарь  и игровое оборудование находятся в исправном состоянии.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С детьми по обеспечению безопасности жизнедеятельности проводятся беседы.</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В течение учебного года проводилась работа с родителями по профилактике детского травматизма.</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С  целью  формирования  у  дошкольников  знаний,  умений,  навыков  безопасного  поведения  на  улице,  в дошкольной группе  проводятся  следующие  формы</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взаимодействия и общения с родителями: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-«Безопасность на дорогах»</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«Как приобщить ребёнка к безопасному поведению на дорогах»;</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«Учим детей правилам дорожного движения»;</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«Как вести себя на улице и транспорте»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Правила поведения на воде;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Правила поведения в лесу;</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Тематические выставки;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Проведение родительских собраний с рассмотрением вопросов профилактики дорожно-транспортного травматизма.</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Подготовка памяток для родителей различной тематики.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w:t>
      </w:r>
    </w:p>
    <w:p w:rsidR="0021546C" w:rsidRPr="0021546C" w:rsidRDefault="0021546C" w:rsidP="0021546C">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b/>
          <w:bCs/>
          <w:color w:val="000000"/>
          <w:sz w:val="28"/>
          <w:szCs w:val="28"/>
          <w:lang w:eastAsia="ru-RU"/>
        </w:rPr>
        <w:t>Реализация основной общеобразовательной программы дошкольного образования.</w:t>
      </w:r>
    </w:p>
    <w:p w:rsidR="0021546C" w:rsidRPr="0021546C" w:rsidRDefault="0021546C" w:rsidP="0021546C">
      <w:pPr>
        <w:numPr>
          <w:ilvl w:val="1"/>
          <w:numId w:val="10"/>
        </w:numPr>
        <w:shd w:val="clear" w:color="auto" w:fill="FFFFFF"/>
        <w:spacing w:before="100" w:beforeAutospacing="1" w:after="100" w:afterAutospacing="1" w:line="240" w:lineRule="auto"/>
        <w:ind w:left="360"/>
        <w:jc w:val="both"/>
        <w:rPr>
          <w:rFonts w:ascii="Times New Roman" w:eastAsia="Times New Roman" w:hAnsi="Times New Roman" w:cs="Times New Roman"/>
          <w:color w:val="777777"/>
          <w:sz w:val="28"/>
          <w:szCs w:val="28"/>
          <w:lang w:eastAsia="ru-RU"/>
        </w:rPr>
      </w:pPr>
      <w:r w:rsidRPr="0021546C">
        <w:rPr>
          <w:rFonts w:ascii="Times New Roman" w:eastAsia="Times New Roman" w:hAnsi="Times New Roman" w:cs="Times New Roman"/>
          <w:b/>
          <w:bCs/>
          <w:color w:val="000000" w:themeColor="text1"/>
          <w:sz w:val="28"/>
          <w:szCs w:val="28"/>
          <w:lang w:eastAsia="ru-RU"/>
        </w:rPr>
        <w:t>Создание условий для реализации основной общеобразовательной программы дошкольного образования</w:t>
      </w:r>
      <w:r w:rsidRPr="0021546C">
        <w:rPr>
          <w:rFonts w:ascii="Times New Roman" w:eastAsia="Times New Roman" w:hAnsi="Times New Roman" w:cs="Times New Roman"/>
          <w:b/>
          <w:bCs/>
          <w:color w:val="777777"/>
          <w:sz w:val="28"/>
          <w:szCs w:val="28"/>
          <w:lang w:eastAsia="ru-RU"/>
        </w:rPr>
        <w:t>.</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Формирование содержания образования в дошкольной группе  осуществляется в соответствии с Законом «Об образовании». В дошкольной группе  реализуется основная  общеобразовательная программа дошкольного образования, разработанная и утвержденная</w:t>
      </w:r>
      <w:proofErr w:type="gramStart"/>
      <w:r w:rsidRPr="0021546C">
        <w:rPr>
          <w:rFonts w:ascii="Times New Roman" w:eastAsia="Times New Roman" w:hAnsi="Times New Roman" w:cs="Times New Roman"/>
          <w:color w:val="000000"/>
          <w:sz w:val="28"/>
          <w:szCs w:val="28"/>
          <w:lang w:eastAsia="ru-RU"/>
        </w:rPr>
        <w:t xml:space="preserve"> ,</w:t>
      </w:r>
      <w:proofErr w:type="gramEnd"/>
      <w:r w:rsidRPr="0021546C">
        <w:rPr>
          <w:rFonts w:ascii="Times New Roman" w:eastAsia="Times New Roman" w:hAnsi="Times New Roman" w:cs="Times New Roman"/>
          <w:color w:val="000000"/>
          <w:sz w:val="28"/>
          <w:szCs w:val="28"/>
          <w:lang w:eastAsia="ru-RU"/>
        </w:rPr>
        <w:t xml:space="preserve">  основанная на личностно-ориентированном подходе к развитию и воспитанию </w:t>
      </w:r>
      <w:r w:rsidRPr="0021546C">
        <w:rPr>
          <w:rFonts w:ascii="Times New Roman" w:eastAsia="Times New Roman" w:hAnsi="Times New Roman" w:cs="Times New Roman"/>
          <w:color w:val="000000"/>
          <w:sz w:val="28"/>
          <w:szCs w:val="28"/>
          <w:lang w:eastAsia="ru-RU"/>
        </w:rPr>
        <w:lastRenderedPageBreak/>
        <w:t>дошкольника. Разработан план работы по реализации ФГОС. Приведена в порядок  нормативная база, скорректированы локальные акты; усовершенствованы должностные инструкции и функциональные обязанности;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Организация  образовательного процесса осуществляется в соответствии с расписанием занятий в соответствии с программой.  Методическая работа, направлена на освоение педагогами моделей и форм организации образовательной деятельности детей, организации и проведения работы с родителями воспитанников.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sz w:val="28"/>
          <w:szCs w:val="28"/>
          <w:lang w:eastAsia="ru-RU"/>
        </w:rPr>
      </w:pPr>
      <w:r w:rsidRPr="0021546C">
        <w:rPr>
          <w:rFonts w:ascii="Times New Roman" w:eastAsia="Times New Roman" w:hAnsi="Times New Roman" w:cs="Times New Roman"/>
          <w:sz w:val="28"/>
          <w:szCs w:val="28"/>
          <w:lang w:eastAsia="ru-RU"/>
        </w:rPr>
        <w:t>Материально – техническая оснащенность образовательного процесса обеспечивает качество организации, имеется ноутбук-2,</w:t>
      </w:r>
      <w:r w:rsidRPr="0021546C">
        <w:rPr>
          <w:rFonts w:ascii="Times New Roman" w:hAnsi="Times New Roman" w:cs="Times New Roman"/>
          <w:sz w:val="28"/>
          <w:szCs w:val="28"/>
          <w:shd w:val="clear" w:color="auto" w:fill="FFFFFF"/>
        </w:rPr>
        <w:t xml:space="preserve"> </w:t>
      </w:r>
      <w:proofErr w:type="spellStart"/>
      <w:r w:rsidRPr="0021546C">
        <w:rPr>
          <w:rFonts w:ascii="Times New Roman" w:hAnsi="Times New Roman" w:cs="Times New Roman"/>
          <w:sz w:val="28"/>
          <w:szCs w:val="28"/>
          <w:shd w:val="clear" w:color="auto" w:fill="FFFFFF"/>
        </w:rPr>
        <w:t>мультимедийное</w:t>
      </w:r>
      <w:proofErr w:type="spellEnd"/>
      <w:r w:rsidRPr="0021546C">
        <w:rPr>
          <w:rFonts w:ascii="Times New Roman" w:hAnsi="Times New Roman" w:cs="Times New Roman"/>
          <w:sz w:val="28"/>
          <w:szCs w:val="28"/>
          <w:shd w:val="clear" w:color="auto" w:fill="FFFFFF"/>
        </w:rPr>
        <w:t xml:space="preserve"> оборудование: </w:t>
      </w:r>
      <w:proofErr w:type="gramStart"/>
      <w:r w:rsidRPr="0021546C">
        <w:rPr>
          <w:rFonts w:ascii="Times New Roman" w:hAnsi="Times New Roman" w:cs="Times New Roman"/>
          <w:sz w:val="28"/>
          <w:szCs w:val="28"/>
          <w:shd w:val="clear" w:color="auto" w:fill="FFFFFF"/>
        </w:rPr>
        <w:t>проекционный</w:t>
      </w:r>
      <w:proofErr w:type="gramEnd"/>
      <w:r w:rsidRPr="0021546C">
        <w:rPr>
          <w:rFonts w:ascii="Times New Roman" w:hAnsi="Times New Roman" w:cs="Times New Roman"/>
          <w:sz w:val="28"/>
          <w:szCs w:val="28"/>
          <w:shd w:val="clear" w:color="auto" w:fill="FFFFFF"/>
        </w:rPr>
        <w:t> </w:t>
      </w:r>
      <w:r w:rsidRPr="0021546C">
        <w:rPr>
          <w:rFonts w:ascii="Times New Roman" w:hAnsi="Times New Roman" w:cs="Times New Roman"/>
          <w:bCs/>
          <w:sz w:val="28"/>
          <w:szCs w:val="28"/>
          <w:shd w:val="clear" w:color="auto" w:fill="FFFFFF"/>
        </w:rPr>
        <w:t>экран-2</w:t>
      </w:r>
      <w:r w:rsidRPr="0021546C">
        <w:rPr>
          <w:rFonts w:ascii="Times New Roman" w:hAnsi="Times New Roman" w:cs="Times New Roman"/>
          <w:sz w:val="28"/>
          <w:szCs w:val="28"/>
          <w:shd w:val="clear" w:color="auto" w:fill="FFFFFF"/>
        </w:rPr>
        <w:t>, </w:t>
      </w:r>
      <w:proofErr w:type="spellStart"/>
      <w:r w:rsidRPr="0021546C">
        <w:rPr>
          <w:rFonts w:ascii="Times New Roman" w:hAnsi="Times New Roman" w:cs="Times New Roman"/>
          <w:bCs/>
          <w:sz w:val="28"/>
          <w:szCs w:val="28"/>
          <w:shd w:val="clear" w:color="auto" w:fill="FFFFFF"/>
        </w:rPr>
        <w:t>мультимедийный</w:t>
      </w:r>
      <w:proofErr w:type="spellEnd"/>
      <w:r w:rsidRPr="0021546C">
        <w:rPr>
          <w:rFonts w:ascii="Times New Roman" w:hAnsi="Times New Roman" w:cs="Times New Roman"/>
          <w:sz w:val="28"/>
          <w:szCs w:val="28"/>
          <w:shd w:val="clear" w:color="auto" w:fill="FFFFFF"/>
        </w:rPr>
        <w:t> проектор-2,</w:t>
      </w:r>
      <w:r w:rsidRPr="0021546C">
        <w:rPr>
          <w:rFonts w:ascii="Times New Roman" w:eastAsia="Times New Roman" w:hAnsi="Times New Roman" w:cs="Times New Roman"/>
          <w:sz w:val="28"/>
          <w:szCs w:val="28"/>
          <w:lang w:eastAsia="ru-RU"/>
        </w:rPr>
        <w:t xml:space="preserve"> но не в полном объеме  хватает  наглядного материала, методической литературы.</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b/>
          <w:bCs/>
          <w:color w:val="000000"/>
          <w:sz w:val="28"/>
          <w:szCs w:val="28"/>
          <w:lang w:eastAsia="ru-RU"/>
        </w:rPr>
      </w:pPr>
      <w:r w:rsidRPr="0021546C">
        <w:rPr>
          <w:rFonts w:ascii="Times New Roman" w:eastAsia="Times New Roman" w:hAnsi="Times New Roman" w:cs="Times New Roman"/>
          <w:b/>
          <w:bCs/>
          <w:color w:val="000000"/>
          <w:sz w:val="28"/>
          <w:szCs w:val="28"/>
          <w:lang w:eastAsia="ru-RU"/>
        </w:rPr>
        <w:t>3.2. Организация предметно-развивающей среды в дошкольной группе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Соответствует программе, удовлетворяет потребности детей, стимулирует их развитие.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Значительное место в образовательном процессе занимает игра как основной вид деятельности. В </w:t>
      </w:r>
      <w:r w:rsidRPr="0021546C">
        <w:rPr>
          <w:rFonts w:ascii="Times New Roman" w:eastAsia="Times New Roman" w:hAnsi="Times New Roman" w:cs="Times New Roman"/>
          <w:bCs/>
          <w:color w:val="000000"/>
          <w:sz w:val="28"/>
          <w:szCs w:val="28"/>
          <w:lang w:eastAsia="ru-RU"/>
        </w:rPr>
        <w:t>дошкольных группах</w:t>
      </w:r>
      <w:r w:rsidRPr="0021546C">
        <w:rPr>
          <w:rFonts w:ascii="Times New Roman" w:eastAsia="Times New Roman" w:hAnsi="Times New Roman" w:cs="Times New Roman"/>
          <w:color w:val="000000"/>
          <w:sz w:val="28"/>
          <w:szCs w:val="28"/>
          <w:lang w:eastAsia="ru-RU"/>
        </w:rPr>
        <w:t xml:space="preserve">   представлены сюжетно – ролевые игры, игры с правилами, дидактические и театрализованные игры. Педагоги поощряют самостоятельную организацию детьми игрового пространства, индивидуальную и совместную деятельность детей. Включаются как участники в игры детей с правилами, организуют дидактические игры, способствующие разностороннему развитию детей.</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В </w:t>
      </w:r>
      <w:r w:rsidRPr="0021546C">
        <w:rPr>
          <w:rFonts w:ascii="Times New Roman" w:eastAsia="Times New Roman" w:hAnsi="Times New Roman" w:cs="Times New Roman"/>
          <w:bCs/>
          <w:color w:val="000000"/>
          <w:sz w:val="28"/>
          <w:szCs w:val="28"/>
          <w:lang w:eastAsia="ru-RU"/>
        </w:rPr>
        <w:t>дошкольных группах</w:t>
      </w:r>
      <w:r w:rsidRPr="0021546C">
        <w:rPr>
          <w:rFonts w:ascii="Times New Roman" w:eastAsia="Times New Roman" w:hAnsi="Times New Roman" w:cs="Times New Roman"/>
          <w:color w:val="000000"/>
          <w:sz w:val="28"/>
          <w:szCs w:val="28"/>
          <w:lang w:eastAsia="ru-RU"/>
        </w:rPr>
        <w:t xml:space="preserve"> созданы достаточные условия для интеллектуального развития детей: достаточно познавательной и художественной литературы, иллюстративного материала, знакомящего с живой и неживой природой, рукотворным миром,  природный и бросовый материал. Для повышения эффективности изучаемого материала в своей работе педагоги применяют современные технологии.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В</w:t>
      </w:r>
      <w:r w:rsidRPr="0021546C">
        <w:rPr>
          <w:rFonts w:ascii="Times New Roman" w:eastAsia="Times New Roman" w:hAnsi="Times New Roman" w:cs="Times New Roman"/>
          <w:b/>
          <w:bCs/>
          <w:color w:val="000000"/>
          <w:sz w:val="28"/>
          <w:szCs w:val="28"/>
          <w:lang w:eastAsia="ru-RU"/>
        </w:rPr>
        <w:t xml:space="preserve"> </w:t>
      </w:r>
      <w:r w:rsidRPr="0021546C">
        <w:rPr>
          <w:rFonts w:ascii="Times New Roman" w:eastAsia="Times New Roman" w:hAnsi="Times New Roman" w:cs="Times New Roman"/>
          <w:bCs/>
          <w:color w:val="000000"/>
          <w:sz w:val="28"/>
          <w:szCs w:val="28"/>
          <w:lang w:eastAsia="ru-RU"/>
        </w:rPr>
        <w:t>дошкольных группах</w:t>
      </w:r>
      <w:r w:rsidRPr="0021546C">
        <w:rPr>
          <w:rFonts w:ascii="Times New Roman" w:eastAsia="Times New Roman" w:hAnsi="Times New Roman" w:cs="Times New Roman"/>
          <w:color w:val="000000"/>
          <w:sz w:val="28"/>
          <w:szCs w:val="28"/>
          <w:lang w:eastAsia="ru-RU"/>
        </w:rPr>
        <w:t xml:space="preserve"> созданы благоприятные условия для трудового воспитания детей (труд в природе, хозяйственно-бытовой труд, ручной труд). В </w:t>
      </w:r>
      <w:r w:rsidRPr="0021546C">
        <w:rPr>
          <w:rFonts w:ascii="Times New Roman" w:eastAsia="Times New Roman" w:hAnsi="Times New Roman" w:cs="Times New Roman"/>
          <w:bCs/>
          <w:color w:val="000000"/>
          <w:sz w:val="28"/>
          <w:szCs w:val="28"/>
          <w:lang w:eastAsia="ru-RU"/>
        </w:rPr>
        <w:t xml:space="preserve">дошкольных группах </w:t>
      </w:r>
      <w:r w:rsidRPr="0021546C">
        <w:rPr>
          <w:rFonts w:ascii="Times New Roman" w:eastAsia="Times New Roman" w:hAnsi="Times New Roman" w:cs="Times New Roman"/>
          <w:color w:val="000000"/>
          <w:sz w:val="28"/>
          <w:szCs w:val="28"/>
          <w:lang w:eastAsia="ru-RU"/>
        </w:rPr>
        <w:t>имеются цветники, экологическая комната, где дети учатся поведению и труду в природе. Занятия по ручному труду, аппликации, конструированию формируют трудовые навыки, необходимые в быту. При организации трудовой деятельности учитывается половая дифференциация.</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Педагоги </w:t>
      </w:r>
      <w:r w:rsidRPr="0021546C">
        <w:rPr>
          <w:rFonts w:ascii="Times New Roman" w:eastAsia="Times New Roman" w:hAnsi="Times New Roman" w:cs="Times New Roman"/>
          <w:bCs/>
          <w:color w:val="000000"/>
          <w:sz w:val="28"/>
          <w:szCs w:val="28"/>
          <w:lang w:eastAsia="ru-RU"/>
        </w:rPr>
        <w:t>дошкольных групп</w:t>
      </w:r>
      <w:r w:rsidRPr="0021546C">
        <w:rPr>
          <w:rFonts w:ascii="Times New Roman" w:eastAsia="Times New Roman" w:hAnsi="Times New Roman" w:cs="Times New Roman"/>
          <w:color w:val="000000"/>
          <w:sz w:val="28"/>
          <w:szCs w:val="28"/>
          <w:lang w:eastAsia="ru-RU"/>
        </w:rPr>
        <w:t xml:space="preserve"> создают условия для художественно-эстетического развития детей в процессе изобразительной, музыкальной, театрализованной, а также свободной деятельности.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Под руководством педагогов организуются традиционные конкурсы, выставки семейного творчества.</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lastRenderedPageBreak/>
        <w:t>В работе с детьми младшего возраста педагоги создают все необходимые условия для успешного прохождения каждым ребенком периода адаптации: налаживают положительные контакты между детьми, организуют различные виды игр, способствующих сближению детей.</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b/>
          <w:bCs/>
          <w:color w:val="000000"/>
          <w:sz w:val="28"/>
          <w:szCs w:val="28"/>
          <w:lang w:eastAsia="ru-RU"/>
        </w:rPr>
        <w:t> 3.3 Анализ результатов освоения программы в области педагогической диагностики.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sz w:val="28"/>
          <w:szCs w:val="28"/>
          <w:lang w:eastAsia="ru-RU"/>
        </w:rPr>
        <w:t>Педагогическая диагностика предполагает оценку индивидуального развития детей. Она проводится в ходе наблюдений за активность детей в спонтанной и специально организованной деятельности. Главный инструмент для педагогической диагностики – карты образовательного маршрута каждого ребенка. В ходе диагностики педагоги изучали динамику и перспективы развития образовательных областей.</w:t>
      </w:r>
      <w:r w:rsidRPr="0021546C">
        <w:rPr>
          <w:rFonts w:ascii="Times New Roman" w:eastAsia="Times New Roman" w:hAnsi="Times New Roman" w:cs="Times New Roman"/>
          <w:color w:val="000000"/>
          <w:sz w:val="28"/>
          <w:szCs w:val="28"/>
          <w:lang w:eastAsia="ru-RU"/>
        </w:rPr>
        <w:t>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b/>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           </w:t>
      </w:r>
      <w:r w:rsidRPr="0021546C">
        <w:rPr>
          <w:rFonts w:ascii="Times New Roman" w:eastAsia="Times New Roman" w:hAnsi="Times New Roman" w:cs="Times New Roman"/>
          <w:b/>
          <w:color w:val="000000"/>
          <w:sz w:val="28"/>
          <w:szCs w:val="28"/>
          <w:lang w:eastAsia="ru-RU"/>
        </w:rPr>
        <w:t>Образовательная область «Социально-коммуникативное развитие».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Работа с детьми велась в соответствии с программой. С детьми проводилась работа по развитию у них навыков самообслуживания, по формированию положительного отношения к труду собственному и взрослых. Как известно интерес   к труду, необходимые трудовые навыки  закладываются в детстве, и наша задача не пропустить эти моменты, ведь дошкольный возраст - ответственная пора для того, чтобы труд вошел в жизнь ребенка радостно и помочь в успешном развитии его. Дети участвуют в разных видах труда, развивают творческую активность, самостоятельно устраняют неполадки во внешнем виде, ухаживают за одеждой, обувью, самостоятельно раздеваются и одеваются,  поддерживают порядок в группе и на участке, бережно относятся к результатам труда, стараются экономно расходовать материал. Для развития трудового воспитания детей мы даем знания о труде взрослых и роли труда в обществе и в жизни каждого человека. Дети хорошо знают разные профессии, рассказывают о них, высказывают свой интерес к определенным профессиям, выполняют простейшие трудовые операции с ножницами, проявляют активность в работе, ответственно относятся к поручениям воспитателя. Учим детей соблюдать элементарные правила поведения в детском саду, поведения на улице.  Дети знают значение сигналов светофора, дорожные знаки, знакомы с правилами дорожного движения</w:t>
      </w:r>
      <w:proofErr w:type="gramStart"/>
      <w:r w:rsidRPr="0021546C">
        <w:rPr>
          <w:rFonts w:ascii="Times New Roman" w:eastAsia="Times New Roman" w:hAnsi="Times New Roman" w:cs="Times New Roman"/>
          <w:color w:val="000000"/>
          <w:sz w:val="28"/>
          <w:szCs w:val="28"/>
          <w:lang w:eastAsia="ru-RU"/>
        </w:rPr>
        <w:t xml:space="preserve"> ,</w:t>
      </w:r>
      <w:proofErr w:type="gramEnd"/>
      <w:r w:rsidRPr="0021546C">
        <w:rPr>
          <w:rFonts w:ascii="Times New Roman" w:eastAsia="Times New Roman" w:hAnsi="Times New Roman" w:cs="Times New Roman"/>
          <w:color w:val="000000"/>
          <w:sz w:val="28"/>
          <w:szCs w:val="28"/>
          <w:lang w:eastAsia="ru-RU"/>
        </w:rPr>
        <w:t xml:space="preserve"> различают и называют специальные виды транспорта( «Скорая помощь», Пожарная машина, Полиция) объясняют их назначение.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Педагоги  приучали детей к хозяйственно-бытовому труду и труду в природе. Работа с детьми по осознанию ребенком самого себя в окружающем мире осуществлялась через сюжетно – ролевые игры: «Семья», «Магазин», «Транспорт», «Салон красоты» и др. Педагог способствовал формированию у детей гуманного отношения к сверстникам, природе; воспитывал у детей привычки культурного поведения в обществе. Большое значение придавалось созданию положительного микроклимата в детском саду, доброжелательного отношения с родителями. Проходили мероприятия </w:t>
      </w:r>
      <w:r w:rsidRPr="0021546C">
        <w:rPr>
          <w:rFonts w:ascii="Times New Roman" w:eastAsia="Times New Roman" w:hAnsi="Times New Roman" w:cs="Times New Roman"/>
          <w:color w:val="000000"/>
          <w:sz w:val="28"/>
          <w:szCs w:val="28"/>
          <w:lang w:eastAsia="ru-RU"/>
        </w:rPr>
        <w:lastRenderedPageBreak/>
        <w:t>по предупреждению детского дорожно-транспортного травматизма: проводились тематические занятия с целью закрепления правил поведения на дороге, правил дорожного движения. Проводим с детьми беседы о мерах предосторожности, связанных с опасными предметами дома, в огороде, на природе.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b/>
          <w:color w:val="000000"/>
          <w:sz w:val="28"/>
          <w:szCs w:val="28"/>
          <w:lang w:eastAsia="ru-RU"/>
        </w:rPr>
      </w:pPr>
      <w:r w:rsidRPr="0021546C">
        <w:rPr>
          <w:rFonts w:ascii="Times New Roman" w:eastAsia="Times New Roman" w:hAnsi="Times New Roman" w:cs="Times New Roman"/>
          <w:b/>
          <w:color w:val="000000"/>
          <w:sz w:val="28"/>
          <w:szCs w:val="28"/>
          <w:lang w:eastAsia="ru-RU"/>
        </w:rPr>
        <w:t>           Образовательная область «Познание».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Для обучения и воспитания детей использовались экскурсии к объектам ближайшего окружения, беседы, методическая литература, наглядно - дидактические пособия. В экологической комнате имеются условия для организации опытно-исследовательской деятельности и экологического развития детей.</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Образовательная деятельность: работа по формированию элементарных математических представлений, по познавательно-исследовательской и продуктивной деятельности велась в соответствии с программой и по всем разделам. В соответствии с возрастными особенностями создаем условия для развития элементарных математических представлений: разнообразные дидактические  игры, задачки, хитрые головоломки, игровые приемы</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В детском саду имеются разнообразные конструкторы, что помогают знакомить детей  со свойствами деталей  и способами соединений в разных конструкциях в соответствии с возрастными возможностями.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Дети знают символику нашей страны, столицу, имеют представление о стране, родном крае, селе, о достопримечательностях, о школе, сельском клубе.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Знают характерные признаки времен года, правила поведения в природе, учатся беречь природу.</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Побуждаем детей обращаться к взрослым с вопросами, суждениями, высказываниями.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В своей группе мы стараемся создать условия для возникновения и развертывания игры, чтобы дети в играх могли отражать действительность мы стараемся обогатить детей впечатлениями через книги, беседы, экскурсии, наблюдения, просмотры видеосюжетов. </w:t>
      </w:r>
      <w:proofErr w:type="gramStart"/>
      <w:r w:rsidRPr="0021546C">
        <w:rPr>
          <w:rFonts w:ascii="Times New Roman" w:eastAsia="Times New Roman" w:hAnsi="Times New Roman" w:cs="Times New Roman"/>
          <w:color w:val="000000"/>
          <w:sz w:val="28"/>
          <w:szCs w:val="28"/>
          <w:lang w:eastAsia="ru-RU"/>
        </w:rPr>
        <w:t>Организовываем  совместные игры детей с разным числом участников,  учитываем дружеские привязанности детей, совместно разные возрастные группы с целью взаимного обогащения игровым опытом) Также учим детей действовать согласно своей роли, общаться по поводу игры, договариваться, соблюдать правила игры, уважительно относиться друг к другу.</w:t>
      </w:r>
      <w:proofErr w:type="gramEnd"/>
      <w:r w:rsidRPr="0021546C">
        <w:rPr>
          <w:rFonts w:ascii="Times New Roman" w:eastAsia="Times New Roman" w:hAnsi="Times New Roman" w:cs="Times New Roman"/>
          <w:color w:val="000000"/>
          <w:sz w:val="28"/>
          <w:szCs w:val="28"/>
          <w:lang w:eastAsia="ru-RU"/>
        </w:rPr>
        <w:t xml:space="preserve"> Также дети в процессе игры могут сами разворачивать, содержание игры, сюжет. Побуждать детей в импровизации в игре, придумыванию разных сюжетов, используя игрушки заместители. Развиваем творческую активность детей в игре.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lastRenderedPageBreak/>
        <w:t>Организовываем игры с учетом личных особенностей детей, оказываем поддержку в игре застенчивым детям, выдвигая их на центральные роли. Способствуем развитию разных игр отдельно для мальчиков и  отдельно для девочек, а также совместных игр. Дети активно принимают участие в различных видах театра, устраивают мини спектакли, показы театров для малышей, хорошо умеют имитировать героев сказок. Умеют оценивать игру актеров, средства выразительности. В настольных и дидактических играх дети умеют договариваться  со сверстниками об очередности, учатся совместно в игре доказывать свою точку зрения</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b/>
          <w:color w:val="000000"/>
          <w:sz w:val="28"/>
          <w:szCs w:val="28"/>
          <w:lang w:eastAsia="ru-RU"/>
        </w:rPr>
      </w:pPr>
      <w:r w:rsidRPr="0021546C">
        <w:rPr>
          <w:rFonts w:ascii="Times New Roman" w:eastAsia="Times New Roman" w:hAnsi="Times New Roman" w:cs="Times New Roman"/>
          <w:b/>
          <w:color w:val="000000"/>
          <w:sz w:val="28"/>
          <w:szCs w:val="28"/>
          <w:lang w:eastAsia="ru-RU"/>
        </w:rPr>
        <w:t>Образовательная область «Речевое развитие»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Образовательная деятельность по развитию речи проходила соответственно программе по разделам: формирование словаря, звуковая культура речи, грамматический строй речи, связная речь. Особое внимание было уделено развитию речи, памяти, внимания и воображения. В соответствии с возрастными особенностями детей воспитатель создавала условия для предметных понятий, сенсорных способностей детей. Но мониторинг показал, что у многих детей слабо развито творческое мышление и воображение. У воспитателя возникают затруднения в создании предметно – развивающей среды для развития речи у дошкольников.</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Чтение художественной литературы проходило соответственно программе. В группе организован книжный уголок, и литература подобрана для разновозрастной группы.</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Дети с удовольствием слушают сказки, рассказы, пересказывают их, знают много сказок, рассказывают наизусть стих</w:t>
      </w:r>
      <w:proofErr w:type="gramStart"/>
      <w:r w:rsidRPr="0021546C">
        <w:rPr>
          <w:rFonts w:ascii="Times New Roman" w:eastAsia="Times New Roman" w:hAnsi="Times New Roman" w:cs="Times New Roman"/>
          <w:color w:val="000000"/>
          <w:sz w:val="28"/>
          <w:szCs w:val="28"/>
          <w:lang w:eastAsia="ru-RU"/>
        </w:rPr>
        <w:t>и(</w:t>
      </w:r>
      <w:proofErr w:type="gramEnd"/>
      <w:r w:rsidRPr="0021546C">
        <w:rPr>
          <w:rFonts w:ascii="Times New Roman" w:eastAsia="Times New Roman" w:hAnsi="Times New Roman" w:cs="Times New Roman"/>
          <w:color w:val="000000"/>
          <w:sz w:val="28"/>
          <w:szCs w:val="28"/>
          <w:lang w:eastAsia="ru-RU"/>
        </w:rPr>
        <w:t>большей частью программные)считалок которые используют в играх, различают жанры литературных произведений.</w:t>
      </w:r>
    </w:p>
    <w:p w:rsidR="0021546C" w:rsidRPr="0021546C" w:rsidRDefault="0021546C" w:rsidP="0021546C">
      <w:pPr>
        <w:shd w:val="clear" w:color="auto" w:fill="FFFFFF"/>
        <w:tabs>
          <w:tab w:val="left" w:pos="6190"/>
        </w:tabs>
        <w:spacing w:before="120" w:after="120" w:line="240" w:lineRule="auto"/>
        <w:jc w:val="both"/>
        <w:rPr>
          <w:rFonts w:ascii="Times New Roman" w:eastAsia="Times New Roman" w:hAnsi="Times New Roman" w:cs="Times New Roman"/>
          <w:color w:val="000000"/>
          <w:sz w:val="28"/>
          <w:szCs w:val="28"/>
          <w:lang w:eastAsia="ru-RU"/>
        </w:rPr>
      </w:pPr>
    </w:p>
    <w:p w:rsidR="0021546C" w:rsidRPr="0021546C" w:rsidRDefault="0021546C" w:rsidP="0021546C">
      <w:pPr>
        <w:shd w:val="clear" w:color="auto" w:fill="FFFFFF"/>
        <w:tabs>
          <w:tab w:val="left" w:pos="6190"/>
        </w:tabs>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ab/>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b/>
          <w:color w:val="000000"/>
          <w:sz w:val="28"/>
          <w:szCs w:val="28"/>
          <w:lang w:eastAsia="ru-RU"/>
        </w:rPr>
      </w:pPr>
      <w:r w:rsidRPr="0021546C">
        <w:rPr>
          <w:rFonts w:ascii="Times New Roman" w:eastAsia="Times New Roman" w:hAnsi="Times New Roman" w:cs="Times New Roman"/>
          <w:b/>
          <w:color w:val="000000"/>
          <w:sz w:val="28"/>
          <w:szCs w:val="28"/>
          <w:lang w:eastAsia="ru-RU"/>
        </w:rPr>
        <w:t>Образовательная область «Художественно-эстетическое развитие»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По образовательной области Художественно-эстетическое развитие работа велась соответственно программе и по всем разделам. Работа педагога по художественно – эстетическому развитию была направлена на формирование интереса к эстетической стороне окружающей действительности.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lastRenderedPageBreak/>
        <w:t xml:space="preserve">Реализуя  задачи по изобразительной деятельности, воспитатель работает над развитием художественных способностей и практических навыков детей. В группе есть </w:t>
      </w:r>
      <w:proofErr w:type="gramStart"/>
      <w:r w:rsidRPr="0021546C">
        <w:rPr>
          <w:rFonts w:ascii="Times New Roman" w:eastAsia="Times New Roman" w:hAnsi="Times New Roman" w:cs="Times New Roman"/>
          <w:color w:val="000000"/>
          <w:sz w:val="28"/>
          <w:szCs w:val="28"/>
          <w:lang w:eastAsia="ru-RU"/>
        </w:rPr>
        <w:t>ИЗО</w:t>
      </w:r>
      <w:proofErr w:type="gramEnd"/>
      <w:r w:rsidRPr="0021546C">
        <w:rPr>
          <w:rFonts w:ascii="Times New Roman" w:eastAsia="Times New Roman" w:hAnsi="Times New Roman" w:cs="Times New Roman"/>
          <w:color w:val="000000"/>
          <w:sz w:val="28"/>
          <w:szCs w:val="28"/>
          <w:lang w:eastAsia="ru-RU"/>
        </w:rPr>
        <w:t xml:space="preserve"> -  уголок, где дети в самостоятельной деятельности  закрепляют знания, полученные в изобразительной деятельности. Создают коллективные и индивидуальные рисунки, лепят различные предметы, создают сюжетные композиции.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Результаты  художественного творчества детей используются для  оформления окружающей среды: детскими работами оформляются выставки в группах, они демонстрируются на  общей выставке в холле детского сада,  проводятся конкурсы различных тематик. Организовывались выставки совместных с родителями работ по  временам года, из природного материала, бросового материала.</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Анализируя детские работы по рисованию, аппликации, лепке, можно отметить, что 75% детей освоили программу своей возрастной группы.</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b/>
          <w:color w:val="000000"/>
          <w:sz w:val="28"/>
          <w:szCs w:val="28"/>
          <w:lang w:eastAsia="ru-RU"/>
        </w:rPr>
      </w:pPr>
      <w:r w:rsidRPr="0021546C">
        <w:rPr>
          <w:rFonts w:ascii="Times New Roman" w:eastAsia="Times New Roman" w:hAnsi="Times New Roman" w:cs="Times New Roman"/>
          <w:b/>
          <w:color w:val="000000"/>
          <w:sz w:val="28"/>
          <w:szCs w:val="28"/>
          <w:lang w:eastAsia="ru-RU"/>
        </w:rPr>
        <w:t>Образовательная область «Музыкальное развитие»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В образовательной области «Музыкальное развитие» проводились музыкальные занятия в соответствии с программой воспитания и обучения в детском саду. Проводились тематические праздники, музыкальные досуги, театрализованные представления. В течение года дети разучили много песен, которые с удовольствием исполняют на утренниках перед родителями. Дети могут двигаться  в соответствии с характером музыки, умеют выполнять танцевальные движения. Были разучены такие танцы, как бурятский </w:t>
      </w:r>
      <w:proofErr w:type="spellStart"/>
      <w:r w:rsidRPr="0021546C">
        <w:rPr>
          <w:rFonts w:ascii="Times New Roman" w:eastAsia="Times New Roman" w:hAnsi="Times New Roman" w:cs="Times New Roman"/>
          <w:color w:val="000000"/>
          <w:sz w:val="28"/>
          <w:szCs w:val="28"/>
          <w:lang w:eastAsia="ru-RU"/>
        </w:rPr>
        <w:t>ёхор</w:t>
      </w:r>
      <w:proofErr w:type="spellEnd"/>
      <w:r w:rsidRPr="0021546C">
        <w:rPr>
          <w:rFonts w:ascii="Times New Roman" w:eastAsia="Times New Roman" w:hAnsi="Times New Roman" w:cs="Times New Roman"/>
          <w:color w:val="000000"/>
          <w:sz w:val="28"/>
          <w:szCs w:val="28"/>
          <w:lang w:eastAsia="ru-RU"/>
        </w:rPr>
        <w:t>, танец снежинок, вальс, танец веселых клоунов и другие танцевальные композиции с учетом возраста ребят.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b/>
          <w:color w:val="000000"/>
          <w:sz w:val="28"/>
          <w:szCs w:val="28"/>
          <w:lang w:eastAsia="ru-RU"/>
        </w:rPr>
      </w:pPr>
      <w:r w:rsidRPr="0021546C">
        <w:rPr>
          <w:rFonts w:ascii="Times New Roman" w:eastAsia="Times New Roman" w:hAnsi="Times New Roman" w:cs="Times New Roman"/>
          <w:b/>
          <w:color w:val="000000"/>
          <w:sz w:val="28"/>
          <w:szCs w:val="28"/>
          <w:lang w:eastAsia="ru-RU"/>
        </w:rPr>
        <w:t>Образовательная область «Физическое развитие».</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 В группе создаются условия для различных видов двигательной активности </w:t>
      </w:r>
      <w:proofErr w:type="gramStart"/>
      <w:r w:rsidRPr="0021546C">
        <w:rPr>
          <w:rFonts w:ascii="Times New Roman" w:eastAsia="Times New Roman" w:hAnsi="Times New Roman" w:cs="Times New Roman"/>
          <w:color w:val="000000"/>
          <w:sz w:val="28"/>
          <w:szCs w:val="28"/>
          <w:lang w:eastAsia="ru-RU"/>
        </w:rPr>
        <w:t xml:space="preserve">( </w:t>
      </w:r>
      <w:proofErr w:type="gramEnd"/>
      <w:r w:rsidRPr="0021546C">
        <w:rPr>
          <w:rFonts w:ascii="Times New Roman" w:eastAsia="Times New Roman" w:hAnsi="Times New Roman" w:cs="Times New Roman"/>
          <w:color w:val="000000"/>
          <w:sz w:val="28"/>
          <w:szCs w:val="28"/>
          <w:lang w:eastAsia="ru-RU"/>
        </w:rPr>
        <w:t>ходьбы, бега, лазанья, прыжков, метания), активно используются организационные формы работы, утренняя гимнастика, гимнастика после сна, физкультминутка, физкультурные занятия, спортивные развлечения, подвижные игры.  Учим детей сохранять правильную осанку, развиваем детей  в ловкости, меткости, в лазанья, умении удерживать равновесие. Дети очень любят физическую культуру, умеют перестраиваться в колонну  по 2,3, исполнять повороты направо, налево, кругом. При ходьбе умеют четко перестраиваться и выполнять различные упражнения.</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p>
    <w:p w:rsidR="0021546C" w:rsidRPr="0021546C" w:rsidRDefault="0021546C" w:rsidP="0021546C">
      <w:pPr>
        <w:spacing w:line="240" w:lineRule="auto"/>
        <w:rPr>
          <w:rFonts w:ascii="Times New Roman" w:hAnsi="Times New Roman" w:cs="Times New Roman"/>
          <w:b/>
          <w:color w:val="000000"/>
          <w:sz w:val="28"/>
          <w:szCs w:val="28"/>
        </w:rPr>
      </w:pPr>
      <w:r w:rsidRPr="0021546C">
        <w:rPr>
          <w:rFonts w:ascii="Times New Roman" w:hAnsi="Times New Roman" w:cs="Times New Roman"/>
          <w:color w:val="000000"/>
          <w:sz w:val="28"/>
          <w:szCs w:val="28"/>
        </w:rPr>
        <w:t xml:space="preserve">Вышеперечисленные задачи реализовывались педагогическим коллективом согласно Учебному плану ДОУ, в соответствии с комплексной «Программой воспитания и обучения в детском саду «От рождения </w:t>
      </w:r>
      <w:proofErr w:type="spellStart"/>
      <w:r w:rsidRPr="0021546C">
        <w:rPr>
          <w:rFonts w:ascii="Times New Roman" w:hAnsi="Times New Roman" w:cs="Times New Roman"/>
          <w:color w:val="000000"/>
          <w:sz w:val="28"/>
          <w:szCs w:val="28"/>
        </w:rPr>
        <w:t>ло</w:t>
      </w:r>
      <w:proofErr w:type="spellEnd"/>
      <w:r w:rsidRPr="0021546C">
        <w:rPr>
          <w:rFonts w:ascii="Times New Roman" w:hAnsi="Times New Roman" w:cs="Times New Roman"/>
          <w:color w:val="000000"/>
          <w:sz w:val="28"/>
          <w:szCs w:val="28"/>
        </w:rPr>
        <w:t xml:space="preserve"> школы» под </w:t>
      </w:r>
      <w:r w:rsidRPr="0021546C">
        <w:rPr>
          <w:rFonts w:ascii="Times New Roman" w:hAnsi="Times New Roman" w:cs="Times New Roman"/>
          <w:color w:val="000000"/>
          <w:sz w:val="28"/>
          <w:szCs w:val="28"/>
        </w:rPr>
        <w:lastRenderedPageBreak/>
        <w:t xml:space="preserve">редакцией </w:t>
      </w:r>
      <w:proofErr w:type="spellStart"/>
      <w:r w:rsidRPr="0021546C">
        <w:rPr>
          <w:rFonts w:ascii="Times New Roman" w:hAnsi="Times New Roman" w:cs="Times New Roman"/>
          <w:color w:val="000000"/>
          <w:sz w:val="28"/>
          <w:szCs w:val="28"/>
        </w:rPr>
        <w:t>Н.Е.Вераксы</w:t>
      </w:r>
      <w:proofErr w:type="gramStart"/>
      <w:r w:rsidRPr="0021546C">
        <w:rPr>
          <w:rFonts w:ascii="Times New Roman" w:hAnsi="Times New Roman" w:cs="Times New Roman"/>
          <w:color w:val="000000"/>
          <w:sz w:val="28"/>
          <w:szCs w:val="28"/>
        </w:rPr>
        <w:t>,Т</w:t>
      </w:r>
      <w:proofErr w:type="gramEnd"/>
      <w:r w:rsidRPr="0021546C">
        <w:rPr>
          <w:rFonts w:ascii="Times New Roman" w:hAnsi="Times New Roman" w:cs="Times New Roman"/>
          <w:color w:val="000000"/>
          <w:sz w:val="28"/>
          <w:szCs w:val="28"/>
        </w:rPr>
        <w:t>.С.Комаровой,М.А</w:t>
      </w:r>
      <w:proofErr w:type="spellEnd"/>
      <w:r w:rsidRPr="0021546C">
        <w:rPr>
          <w:rFonts w:ascii="Times New Roman" w:hAnsi="Times New Roman" w:cs="Times New Roman"/>
          <w:color w:val="000000"/>
          <w:sz w:val="28"/>
          <w:szCs w:val="28"/>
        </w:rPr>
        <w:t>. Васильевой.</w:t>
      </w:r>
      <w:r w:rsidRPr="0021546C">
        <w:rPr>
          <w:rFonts w:ascii="Times New Roman" w:hAnsi="Times New Roman" w:cs="Times New Roman"/>
          <w:color w:val="000000"/>
          <w:sz w:val="28"/>
          <w:szCs w:val="28"/>
        </w:rPr>
        <w:br/>
      </w:r>
      <w:r w:rsidRPr="0021546C">
        <w:rPr>
          <w:rFonts w:ascii="Times New Roman" w:hAnsi="Times New Roman" w:cs="Times New Roman"/>
          <w:b/>
          <w:color w:val="000000"/>
          <w:sz w:val="28"/>
          <w:szCs w:val="28"/>
        </w:rPr>
        <w:t xml:space="preserve">Результаты диагностики усвоения детьми «Программы воспитания и обучения в детском саду «От рождения до школы» под </w:t>
      </w:r>
      <w:proofErr w:type="spellStart"/>
      <w:r w:rsidRPr="0021546C">
        <w:rPr>
          <w:rFonts w:ascii="Times New Roman" w:hAnsi="Times New Roman" w:cs="Times New Roman"/>
          <w:b/>
          <w:color w:val="000000"/>
          <w:sz w:val="28"/>
          <w:szCs w:val="28"/>
        </w:rPr>
        <w:t>ред.Н.Е.Вераксы</w:t>
      </w:r>
      <w:proofErr w:type="gramStart"/>
      <w:r w:rsidRPr="0021546C">
        <w:rPr>
          <w:rFonts w:ascii="Times New Roman" w:hAnsi="Times New Roman" w:cs="Times New Roman"/>
          <w:b/>
          <w:color w:val="000000"/>
          <w:sz w:val="28"/>
          <w:szCs w:val="28"/>
        </w:rPr>
        <w:t>,Т</w:t>
      </w:r>
      <w:proofErr w:type="gramEnd"/>
      <w:r w:rsidRPr="0021546C">
        <w:rPr>
          <w:rFonts w:ascii="Times New Roman" w:hAnsi="Times New Roman" w:cs="Times New Roman"/>
          <w:b/>
          <w:color w:val="000000"/>
          <w:sz w:val="28"/>
          <w:szCs w:val="28"/>
        </w:rPr>
        <w:t>.С.Комаровой</w:t>
      </w:r>
      <w:proofErr w:type="spellEnd"/>
      <w:r w:rsidRPr="0021546C">
        <w:rPr>
          <w:rFonts w:ascii="Times New Roman" w:hAnsi="Times New Roman" w:cs="Times New Roman"/>
          <w:b/>
          <w:color w:val="000000"/>
          <w:sz w:val="28"/>
          <w:szCs w:val="28"/>
        </w:rPr>
        <w:t>, М.А. Васильевой</w:t>
      </w:r>
      <w:r w:rsidRPr="0021546C">
        <w:rPr>
          <w:rFonts w:ascii="Times New Roman" w:hAnsi="Times New Roman" w:cs="Times New Roman"/>
          <w:color w:val="000000"/>
          <w:sz w:val="28"/>
          <w:szCs w:val="28"/>
        </w:rPr>
        <w:br/>
      </w:r>
      <w:r w:rsidRPr="0021546C">
        <w:rPr>
          <w:rFonts w:ascii="Times New Roman" w:hAnsi="Times New Roman" w:cs="Times New Roman"/>
          <w:b/>
          <w:color w:val="000000"/>
          <w:sz w:val="28"/>
          <w:szCs w:val="28"/>
        </w:rPr>
        <w:t>(высокий и средний уровни)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p>
    <w:tbl>
      <w:tblPr>
        <w:tblW w:w="5000" w:type="pct"/>
        <w:tblCellMar>
          <w:left w:w="0" w:type="dxa"/>
          <w:right w:w="0" w:type="dxa"/>
        </w:tblCellMar>
        <w:tblLook w:val="0000"/>
      </w:tblPr>
      <w:tblGrid>
        <w:gridCol w:w="6390"/>
        <w:gridCol w:w="1901"/>
        <w:gridCol w:w="2128"/>
        <w:gridCol w:w="1694"/>
        <w:gridCol w:w="2463"/>
      </w:tblGrid>
      <w:tr w:rsidR="0021546C" w:rsidRPr="0021546C" w:rsidTr="0021546C">
        <w:tc>
          <w:tcPr>
            <w:tcW w:w="2192" w:type="pct"/>
            <w:tcBorders>
              <w:top w:val="double" w:sz="1" w:space="0" w:color="C0C0C0"/>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b/>
                <w:color w:val="000000"/>
                <w:sz w:val="28"/>
                <w:szCs w:val="28"/>
              </w:rPr>
            </w:pPr>
            <w:r w:rsidRPr="0021546C">
              <w:rPr>
                <w:rFonts w:ascii="Times New Roman" w:hAnsi="Times New Roman" w:cs="Times New Roman"/>
                <w:b/>
                <w:color w:val="000000"/>
                <w:sz w:val="28"/>
                <w:szCs w:val="28"/>
              </w:rPr>
              <w:t>Образовательные области</w:t>
            </w:r>
          </w:p>
        </w:tc>
        <w:tc>
          <w:tcPr>
            <w:tcW w:w="652" w:type="pct"/>
            <w:tcBorders>
              <w:top w:val="double" w:sz="1" w:space="0" w:color="C0C0C0"/>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b/>
                <w:color w:val="000000"/>
                <w:sz w:val="28"/>
                <w:szCs w:val="28"/>
              </w:rPr>
            </w:pPr>
            <w:r w:rsidRPr="0021546C">
              <w:rPr>
                <w:rFonts w:ascii="Times New Roman" w:hAnsi="Times New Roman" w:cs="Times New Roman"/>
                <w:b/>
                <w:color w:val="000000"/>
                <w:sz w:val="28"/>
                <w:szCs w:val="28"/>
              </w:rPr>
              <w:t>Начало года</w:t>
            </w:r>
          </w:p>
        </w:tc>
        <w:tc>
          <w:tcPr>
            <w:tcW w:w="730" w:type="pct"/>
            <w:tcBorders>
              <w:top w:val="double" w:sz="1" w:space="0" w:color="C0C0C0"/>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b/>
                <w:color w:val="000000"/>
                <w:sz w:val="28"/>
                <w:szCs w:val="28"/>
              </w:rPr>
            </w:pPr>
            <w:r w:rsidRPr="0021546C">
              <w:rPr>
                <w:rFonts w:ascii="Times New Roman" w:hAnsi="Times New Roman" w:cs="Times New Roman"/>
                <w:b/>
                <w:color w:val="000000"/>
                <w:sz w:val="28"/>
                <w:szCs w:val="28"/>
              </w:rPr>
              <w:t>Средний балл</w:t>
            </w:r>
          </w:p>
        </w:tc>
        <w:tc>
          <w:tcPr>
            <w:tcW w:w="581" w:type="pct"/>
            <w:tcBorders>
              <w:top w:val="double" w:sz="1" w:space="0" w:color="C0C0C0"/>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b/>
                <w:color w:val="000000"/>
                <w:sz w:val="28"/>
                <w:szCs w:val="28"/>
              </w:rPr>
            </w:pPr>
            <w:r w:rsidRPr="0021546C">
              <w:rPr>
                <w:rFonts w:ascii="Times New Roman" w:hAnsi="Times New Roman" w:cs="Times New Roman"/>
                <w:b/>
                <w:color w:val="000000"/>
                <w:sz w:val="28"/>
                <w:szCs w:val="28"/>
              </w:rPr>
              <w:t>Конец года</w:t>
            </w:r>
          </w:p>
        </w:tc>
        <w:tc>
          <w:tcPr>
            <w:tcW w:w="845" w:type="pct"/>
            <w:tcBorders>
              <w:top w:val="double" w:sz="1" w:space="0" w:color="C0C0C0"/>
              <w:left w:val="double" w:sz="1" w:space="0" w:color="C0C0C0"/>
              <w:bottom w:val="double" w:sz="1" w:space="0" w:color="C0C0C0"/>
              <w:right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b/>
                <w:color w:val="000000"/>
                <w:sz w:val="28"/>
                <w:szCs w:val="28"/>
              </w:rPr>
            </w:pPr>
            <w:r w:rsidRPr="0021546C">
              <w:rPr>
                <w:rFonts w:ascii="Times New Roman" w:hAnsi="Times New Roman" w:cs="Times New Roman"/>
                <w:b/>
                <w:color w:val="000000"/>
                <w:sz w:val="28"/>
                <w:szCs w:val="28"/>
              </w:rPr>
              <w:t>Средний балл</w:t>
            </w:r>
          </w:p>
        </w:tc>
      </w:tr>
      <w:tr w:rsidR="0021546C" w:rsidRPr="0021546C" w:rsidTr="0021546C">
        <w:tc>
          <w:tcPr>
            <w:tcW w:w="2192" w:type="pct"/>
            <w:tcBorders>
              <w:top w:val="double" w:sz="1" w:space="0" w:color="C0C0C0"/>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b/>
                <w:color w:val="000000"/>
                <w:sz w:val="28"/>
                <w:szCs w:val="28"/>
              </w:rPr>
            </w:pPr>
            <w:r w:rsidRPr="0021546C">
              <w:rPr>
                <w:rFonts w:ascii="Times New Roman" w:hAnsi="Times New Roman" w:cs="Times New Roman"/>
                <w:b/>
                <w:color w:val="000000"/>
                <w:sz w:val="28"/>
                <w:szCs w:val="28"/>
              </w:rPr>
              <w:t xml:space="preserve">Социально-коммуникативное развитие </w:t>
            </w:r>
          </w:p>
        </w:tc>
        <w:tc>
          <w:tcPr>
            <w:tcW w:w="652" w:type="pct"/>
            <w:tcBorders>
              <w:top w:val="double" w:sz="1" w:space="0" w:color="C0C0C0"/>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62,2 %</w:t>
            </w:r>
          </w:p>
        </w:tc>
        <w:tc>
          <w:tcPr>
            <w:tcW w:w="730" w:type="pct"/>
            <w:tcBorders>
              <w:top w:val="double" w:sz="1" w:space="0" w:color="C0C0C0"/>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1,8</w:t>
            </w:r>
          </w:p>
        </w:tc>
        <w:tc>
          <w:tcPr>
            <w:tcW w:w="581" w:type="pct"/>
            <w:tcBorders>
              <w:top w:val="double" w:sz="1" w:space="0" w:color="C0C0C0"/>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85,6%</w:t>
            </w:r>
          </w:p>
        </w:tc>
        <w:tc>
          <w:tcPr>
            <w:tcW w:w="845" w:type="pct"/>
            <w:tcBorders>
              <w:top w:val="double" w:sz="1" w:space="0" w:color="C0C0C0"/>
              <w:left w:val="double" w:sz="1" w:space="0" w:color="C0C0C0"/>
              <w:bottom w:val="double" w:sz="1" w:space="0" w:color="C0C0C0"/>
              <w:right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2,1</w:t>
            </w:r>
          </w:p>
        </w:tc>
      </w:tr>
      <w:tr w:rsidR="0021546C" w:rsidRPr="0021546C" w:rsidTr="0021546C">
        <w:tc>
          <w:tcPr>
            <w:tcW w:w="2192" w:type="pct"/>
            <w:tcBorders>
              <w:top w:val="double" w:sz="1" w:space="0" w:color="C0C0C0"/>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b/>
                <w:color w:val="000000"/>
                <w:sz w:val="28"/>
                <w:szCs w:val="28"/>
              </w:rPr>
            </w:pPr>
            <w:r w:rsidRPr="0021546C">
              <w:rPr>
                <w:rFonts w:ascii="Times New Roman" w:hAnsi="Times New Roman" w:cs="Times New Roman"/>
                <w:b/>
                <w:color w:val="000000"/>
                <w:sz w:val="28"/>
                <w:szCs w:val="28"/>
              </w:rPr>
              <w:t xml:space="preserve">Физическое развитие </w:t>
            </w:r>
          </w:p>
        </w:tc>
        <w:tc>
          <w:tcPr>
            <w:tcW w:w="652" w:type="pct"/>
            <w:tcBorders>
              <w:top w:val="double" w:sz="1" w:space="0" w:color="C0C0C0"/>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57,8%</w:t>
            </w:r>
          </w:p>
        </w:tc>
        <w:tc>
          <w:tcPr>
            <w:tcW w:w="730" w:type="pct"/>
            <w:tcBorders>
              <w:top w:val="double" w:sz="1" w:space="0" w:color="C0C0C0"/>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1,6</w:t>
            </w:r>
          </w:p>
        </w:tc>
        <w:tc>
          <w:tcPr>
            <w:tcW w:w="581" w:type="pct"/>
            <w:tcBorders>
              <w:top w:val="double" w:sz="1" w:space="0" w:color="C0C0C0"/>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69,1%</w:t>
            </w:r>
          </w:p>
        </w:tc>
        <w:tc>
          <w:tcPr>
            <w:tcW w:w="845" w:type="pct"/>
            <w:tcBorders>
              <w:top w:val="double" w:sz="1" w:space="0" w:color="C0C0C0"/>
              <w:left w:val="double" w:sz="1" w:space="0" w:color="C0C0C0"/>
              <w:bottom w:val="double" w:sz="1" w:space="0" w:color="C0C0C0"/>
              <w:right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1,9</w:t>
            </w:r>
          </w:p>
        </w:tc>
      </w:tr>
      <w:tr w:rsidR="0021546C" w:rsidRPr="0021546C" w:rsidTr="0021546C">
        <w:tc>
          <w:tcPr>
            <w:tcW w:w="2192" w:type="pct"/>
            <w:tcBorders>
              <w:top w:val="double" w:sz="1" w:space="0" w:color="C0C0C0"/>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b/>
                <w:color w:val="000000"/>
                <w:sz w:val="28"/>
                <w:szCs w:val="28"/>
              </w:rPr>
            </w:pPr>
            <w:r w:rsidRPr="0021546C">
              <w:rPr>
                <w:rFonts w:ascii="Times New Roman" w:hAnsi="Times New Roman" w:cs="Times New Roman"/>
                <w:b/>
                <w:color w:val="000000"/>
                <w:sz w:val="28"/>
                <w:szCs w:val="28"/>
              </w:rPr>
              <w:t>Речевое развитие</w:t>
            </w:r>
          </w:p>
        </w:tc>
        <w:tc>
          <w:tcPr>
            <w:tcW w:w="652" w:type="pct"/>
            <w:tcBorders>
              <w:top w:val="double" w:sz="1" w:space="0" w:color="C0C0C0"/>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61,1%</w:t>
            </w:r>
          </w:p>
        </w:tc>
        <w:tc>
          <w:tcPr>
            <w:tcW w:w="730" w:type="pct"/>
            <w:tcBorders>
              <w:top w:val="double" w:sz="1" w:space="0" w:color="C0C0C0"/>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1,7</w:t>
            </w:r>
          </w:p>
        </w:tc>
        <w:tc>
          <w:tcPr>
            <w:tcW w:w="581" w:type="pct"/>
            <w:tcBorders>
              <w:top w:val="double" w:sz="1" w:space="0" w:color="C0C0C0"/>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75,9 %</w:t>
            </w:r>
          </w:p>
        </w:tc>
        <w:tc>
          <w:tcPr>
            <w:tcW w:w="845" w:type="pct"/>
            <w:tcBorders>
              <w:top w:val="double" w:sz="1" w:space="0" w:color="C0C0C0"/>
              <w:left w:val="double" w:sz="1" w:space="0" w:color="C0C0C0"/>
              <w:bottom w:val="double" w:sz="1" w:space="0" w:color="C0C0C0"/>
              <w:right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2,0</w:t>
            </w:r>
          </w:p>
        </w:tc>
      </w:tr>
      <w:tr w:rsidR="0021546C" w:rsidRPr="0021546C" w:rsidTr="0021546C">
        <w:tc>
          <w:tcPr>
            <w:tcW w:w="2192" w:type="pct"/>
            <w:tcBorders>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b/>
                <w:color w:val="000000"/>
                <w:sz w:val="28"/>
                <w:szCs w:val="28"/>
              </w:rPr>
            </w:pPr>
            <w:r w:rsidRPr="0021546C">
              <w:rPr>
                <w:rFonts w:ascii="Times New Roman" w:hAnsi="Times New Roman" w:cs="Times New Roman"/>
                <w:b/>
                <w:color w:val="000000"/>
                <w:sz w:val="28"/>
                <w:szCs w:val="28"/>
              </w:rPr>
              <w:t>Художественно-эстетическое развитие</w:t>
            </w:r>
          </w:p>
        </w:tc>
        <w:tc>
          <w:tcPr>
            <w:tcW w:w="652" w:type="pct"/>
            <w:tcBorders>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61,00%</w:t>
            </w:r>
          </w:p>
        </w:tc>
        <w:tc>
          <w:tcPr>
            <w:tcW w:w="730" w:type="pct"/>
            <w:tcBorders>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1,7</w:t>
            </w:r>
          </w:p>
        </w:tc>
        <w:tc>
          <w:tcPr>
            <w:tcW w:w="581" w:type="pct"/>
            <w:tcBorders>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69,00%</w:t>
            </w:r>
          </w:p>
        </w:tc>
        <w:tc>
          <w:tcPr>
            <w:tcW w:w="845" w:type="pct"/>
            <w:tcBorders>
              <w:left w:val="double" w:sz="1" w:space="0" w:color="C0C0C0"/>
              <w:bottom w:val="double" w:sz="1" w:space="0" w:color="C0C0C0"/>
              <w:right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1,9</w:t>
            </w:r>
          </w:p>
        </w:tc>
      </w:tr>
      <w:tr w:rsidR="0021546C" w:rsidRPr="0021546C" w:rsidTr="0021546C">
        <w:tc>
          <w:tcPr>
            <w:tcW w:w="2192" w:type="pct"/>
            <w:tcBorders>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b/>
                <w:color w:val="000000"/>
                <w:sz w:val="28"/>
                <w:szCs w:val="28"/>
              </w:rPr>
            </w:pPr>
            <w:r w:rsidRPr="0021546C">
              <w:rPr>
                <w:rFonts w:ascii="Times New Roman" w:hAnsi="Times New Roman" w:cs="Times New Roman"/>
                <w:b/>
                <w:color w:val="000000"/>
                <w:sz w:val="28"/>
                <w:szCs w:val="28"/>
              </w:rPr>
              <w:t xml:space="preserve">Познавательное развитие </w:t>
            </w:r>
          </w:p>
        </w:tc>
        <w:tc>
          <w:tcPr>
            <w:tcW w:w="652" w:type="pct"/>
            <w:tcBorders>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57,50%</w:t>
            </w:r>
          </w:p>
        </w:tc>
        <w:tc>
          <w:tcPr>
            <w:tcW w:w="730" w:type="pct"/>
            <w:tcBorders>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1,6</w:t>
            </w:r>
          </w:p>
        </w:tc>
        <w:tc>
          <w:tcPr>
            <w:tcW w:w="581" w:type="pct"/>
            <w:tcBorders>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64,00%</w:t>
            </w:r>
          </w:p>
        </w:tc>
        <w:tc>
          <w:tcPr>
            <w:tcW w:w="845" w:type="pct"/>
            <w:tcBorders>
              <w:left w:val="double" w:sz="1" w:space="0" w:color="C0C0C0"/>
              <w:bottom w:val="double" w:sz="1" w:space="0" w:color="C0C0C0"/>
              <w:right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1,7</w:t>
            </w:r>
          </w:p>
        </w:tc>
      </w:tr>
      <w:tr w:rsidR="0021546C" w:rsidRPr="0021546C" w:rsidTr="0021546C">
        <w:tc>
          <w:tcPr>
            <w:tcW w:w="2192" w:type="pct"/>
            <w:tcBorders>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b/>
                <w:color w:val="000000"/>
                <w:sz w:val="28"/>
                <w:szCs w:val="28"/>
              </w:rPr>
            </w:pPr>
            <w:r w:rsidRPr="0021546C">
              <w:rPr>
                <w:rFonts w:ascii="Times New Roman" w:hAnsi="Times New Roman" w:cs="Times New Roman"/>
                <w:b/>
                <w:color w:val="000000"/>
                <w:sz w:val="28"/>
                <w:szCs w:val="28"/>
              </w:rPr>
              <w:t>Художественно-эстетическое развитие</w:t>
            </w:r>
          </w:p>
        </w:tc>
        <w:tc>
          <w:tcPr>
            <w:tcW w:w="652" w:type="pct"/>
            <w:tcBorders>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61,00%</w:t>
            </w:r>
          </w:p>
        </w:tc>
        <w:tc>
          <w:tcPr>
            <w:tcW w:w="730" w:type="pct"/>
            <w:tcBorders>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1,8</w:t>
            </w:r>
          </w:p>
        </w:tc>
        <w:tc>
          <w:tcPr>
            <w:tcW w:w="581" w:type="pct"/>
            <w:tcBorders>
              <w:left w:val="double" w:sz="1" w:space="0" w:color="C0C0C0"/>
              <w:bottom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79,50%</w:t>
            </w:r>
          </w:p>
        </w:tc>
        <w:tc>
          <w:tcPr>
            <w:tcW w:w="845" w:type="pct"/>
            <w:tcBorders>
              <w:left w:val="double" w:sz="1" w:space="0" w:color="C0C0C0"/>
              <w:bottom w:val="double" w:sz="1" w:space="0" w:color="C0C0C0"/>
              <w:right w:val="double" w:sz="1" w:space="0" w:color="C0C0C0"/>
            </w:tcBorders>
            <w:shd w:val="clear" w:color="auto" w:fill="auto"/>
          </w:tcPr>
          <w:p w:rsidR="0021546C" w:rsidRPr="0021546C" w:rsidRDefault="0021546C" w:rsidP="0021546C">
            <w:pPr>
              <w:snapToGrid w:val="0"/>
              <w:spacing w:line="240" w:lineRule="auto"/>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2</w:t>
            </w:r>
          </w:p>
        </w:tc>
      </w:tr>
    </w:tbl>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Анализируя работу по формированию готовности детей к школьному обучению, можно отметить, что выпускники нашей дошкольной группы к школе готовы. У детей развиты необходимые физические, психические, моральные качества, необходимые для поступления в школу. Сформировано положительное отношение к обучению и школе. В этом году в  дошкольной группе 8 выпускников. У всех выпускников – средний уровень готовности к школе. Мотивационная готовность к школе на высоком уровне у 5 выпускника, у 3 выпускников – средний уровень.</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b/>
          <w:bCs/>
          <w:color w:val="000000"/>
          <w:sz w:val="28"/>
          <w:szCs w:val="28"/>
          <w:lang w:eastAsia="ru-RU"/>
        </w:rPr>
        <w:t>Вывод:</w:t>
      </w:r>
      <w:r w:rsidRPr="0021546C">
        <w:rPr>
          <w:rFonts w:ascii="Times New Roman" w:eastAsia="Times New Roman" w:hAnsi="Times New Roman" w:cs="Times New Roman"/>
          <w:color w:val="000000"/>
          <w:sz w:val="28"/>
          <w:szCs w:val="28"/>
          <w:lang w:eastAsia="ru-RU"/>
        </w:rPr>
        <w:t> В течение года в дошкольных группах проводилась работа по обеспечению управления организацией и планированием образовательного процесса. Результатами деятельности по данному направлению стали: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 в группе организована предметно-развивающая среда, которая обеспечивает развитие и эмоциональное благополучие детей, их индивидуальных потребностей, интересов и способностей во всех видах деятельности.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lastRenderedPageBreak/>
        <w:t>- разработаны планы работы с родителями воспитанников</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 Все выпускники детского сада готовы к школьному обучению. Дети имеют огромное желание стать школьниками, чтобы получать новые знания.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    Несмотря на проделанную работу, считаем, что все-таки не в полном объеме обеспечен переход на основную общеобразовательную программу дошкольного образования, так как педагоги дошкольной группы не в полной мере овладели необходимыми формами организации и проведения образовательного процесса, самостоятельной деятельности дошкольников, работы с родителями. Наблюдаются затруднения в интеграции образовательных областей, подборе форм организации детей при проведении непосредственно образовательной деятельности. Возникают вопросы при планировании воспитательно-образовательного процесса.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b/>
          <w:bCs/>
          <w:color w:val="000000"/>
          <w:sz w:val="28"/>
          <w:szCs w:val="28"/>
          <w:lang w:eastAsia="ru-RU"/>
        </w:rPr>
        <w:t>3.4. Осуществление взаимодействия с семьей по вопросам образования детей.</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Основной формой  взаимодействия дошкольной группы с семьей является: перспективное планирование в рамках основной общеобразовательной программы дошкольного образования. Родители вместе с воспитателями старались создать условия для реализации основной общеобразовательной программы, оказывали посильную помощь.</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В дошкольных группах велась работа по укреплению связи с семьей по вопросам воспитания и развития детей. Для реализации работы проводились общие собрания в соответствии с годовым планом работы дошкольной группы</w:t>
      </w:r>
      <w:proofErr w:type="gramStart"/>
      <w:r w:rsidRPr="0021546C">
        <w:rPr>
          <w:rFonts w:ascii="Times New Roman" w:eastAsia="Times New Roman" w:hAnsi="Times New Roman" w:cs="Times New Roman"/>
          <w:color w:val="000000"/>
          <w:sz w:val="28"/>
          <w:szCs w:val="28"/>
          <w:lang w:eastAsia="ru-RU"/>
        </w:rPr>
        <w:t xml:space="preserve"> .</w:t>
      </w:r>
      <w:proofErr w:type="gramEnd"/>
      <w:r w:rsidRPr="0021546C">
        <w:rPr>
          <w:rFonts w:ascii="Times New Roman" w:eastAsia="Times New Roman" w:hAnsi="Times New Roman" w:cs="Times New Roman"/>
          <w:color w:val="000000"/>
          <w:sz w:val="28"/>
          <w:szCs w:val="28"/>
          <w:lang w:eastAsia="ru-RU"/>
        </w:rPr>
        <w:t xml:space="preserve"> Проводились тематические праздники. Ко дню Семьи было проведено совместное с родителями спортивное мероприятие  «Папа, мама, я – спортивная семья». Ежемесячно проводились консультации для родителей, использовалась наглядная информация в группе. Многие родители являлись участниками проектов воспитателя: В ходе реализации экологического проекта «Кормушка для птиц» родителями были изготовлены кормушки, организована выставка, затем кормушки были развешаны на участке. В ходе проекта, посвященного Дню Защитника Отечества, родителями были предоставлены фото из семейных альбомов пап, дядей, дедушек, братьев для оформления стенда. В ходе проекта, посвященного многодетным семьям, родителями тоже были предоставлены фото из семейных альбомов мама, папа, дети для оформления стенда. Были организованы выставки работ родителей совместно с детьми:</w:t>
      </w:r>
    </w:p>
    <w:p w:rsidR="0021546C" w:rsidRPr="0021546C" w:rsidRDefault="0021546C" w:rsidP="0021546C">
      <w:pPr>
        <w:pStyle w:val="a3"/>
        <w:numPr>
          <w:ilvl w:val="0"/>
          <w:numId w:val="14"/>
        </w:numPr>
        <w:shd w:val="clear" w:color="auto" w:fill="FFFFFF"/>
        <w:spacing w:before="120" w:after="120" w:line="240" w:lineRule="auto"/>
        <w:contextualSpacing/>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Осенние букеты: «Осеннее очарование»</w:t>
      </w:r>
    </w:p>
    <w:p w:rsidR="0021546C" w:rsidRPr="0021546C" w:rsidRDefault="0021546C" w:rsidP="0021546C">
      <w:pPr>
        <w:pStyle w:val="a3"/>
        <w:numPr>
          <w:ilvl w:val="0"/>
          <w:numId w:val="14"/>
        </w:numPr>
        <w:shd w:val="clear" w:color="auto" w:fill="FFFFFF"/>
        <w:spacing w:before="120" w:after="120" w:line="240" w:lineRule="auto"/>
        <w:contextualSpacing/>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Осенние поделки из природного материала</w:t>
      </w:r>
    </w:p>
    <w:p w:rsidR="0021546C" w:rsidRPr="0021546C" w:rsidRDefault="0021546C" w:rsidP="0021546C">
      <w:pPr>
        <w:pStyle w:val="a3"/>
        <w:numPr>
          <w:ilvl w:val="0"/>
          <w:numId w:val="14"/>
        </w:numPr>
        <w:shd w:val="clear" w:color="auto" w:fill="FFFFFF"/>
        <w:spacing w:before="120" w:after="120" w:line="240" w:lineRule="auto"/>
        <w:contextualSpacing/>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Поделки к Новому году «Дед Мороз»</w:t>
      </w:r>
    </w:p>
    <w:p w:rsidR="0021546C" w:rsidRPr="0021546C" w:rsidRDefault="0021546C" w:rsidP="0021546C">
      <w:pPr>
        <w:pStyle w:val="a3"/>
        <w:numPr>
          <w:ilvl w:val="0"/>
          <w:numId w:val="14"/>
        </w:numPr>
        <w:shd w:val="clear" w:color="auto" w:fill="FFFFFF"/>
        <w:spacing w:before="120" w:after="120" w:line="240" w:lineRule="auto"/>
        <w:contextualSpacing/>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Поделки ко Дню Защитника Отечества</w:t>
      </w:r>
    </w:p>
    <w:p w:rsidR="0021546C" w:rsidRPr="0021546C" w:rsidRDefault="0021546C" w:rsidP="0021546C">
      <w:pPr>
        <w:pStyle w:val="a3"/>
        <w:numPr>
          <w:ilvl w:val="0"/>
          <w:numId w:val="14"/>
        </w:numPr>
        <w:shd w:val="clear" w:color="auto" w:fill="FFFFFF"/>
        <w:spacing w:before="120" w:after="120" w:line="240" w:lineRule="auto"/>
        <w:contextualSpacing/>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lastRenderedPageBreak/>
        <w:t>Выставка рисунков «Моя мама»</w:t>
      </w:r>
    </w:p>
    <w:p w:rsidR="0021546C" w:rsidRPr="0021546C" w:rsidRDefault="0021546C" w:rsidP="0021546C">
      <w:pPr>
        <w:pStyle w:val="a3"/>
        <w:numPr>
          <w:ilvl w:val="0"/>
          <w:numId w:val="14"/>
        </w:numPr>
        <w:shd w:val="clear" w:color="auto" w:fill="FFFFFF"/>
        <w:spacing w:before="120" w:after="120" w:line="240" w:lineRule="auto"/>
        <w:contextualSpacing/>
        <w:jc w:val="both"/>
        <w:rPr>
          <w:rFonts w:ascii="Times New Roman" w:hAnsi="Times New Roman" w:cs="Times New Roman"/>
          <w:color w:val="000000"/>
          <w:sz w:val="28"/>
          <w:szCs w:val="28"/>
        </w:rPr>
      </w:pPr>
      <w:r w:rsidRPr="0021546C">
        <w:rPr>
          <w:rFonts w:ascii="Times New Roman" w:hAnsi="Times New Roman" w:cs="Times New Roman"/>
          <w:color w:val="000000"/>
          <w:sz w:val="28"/>
          <w:szCs w:val="28"/>
        </w:rPr>
        <w:t>Выставка рисунков и поделок ко дню Победы</w:t>
      </w:r>
    </w:p>
    <w:p w:rsidR="0021546C" w:rsidRPr="0021546C" w:rsidRDefault="0021546C" w:rsidP="0021546C">
      <w:pPr>
        <w:spacing w:before="100" w:after="10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rPr>
        <w:t>В дошкольных группах проведены утренники: «День знаний», «Золотая осень», «Новогодний праздник», «Защитники Отечества», «Наши мамы», «День Победы», «Выпускной бал». Выставка рисунков «Как я провел лето», «Золотая осень», «Зимушка хрустальная», «Наши замечательные папочки», «Наши любимые мамочки», «День Победы».</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В ходе работы были выявлены недостатки. Не все родители участвуют в деятельности детского сада, интересуются наглядной информацией и выполняют рекомендации воспитателей по тем или иным вопросам. С целью наиболее эффективного результата педагогического просвещения родителей практиковать проведение собраний с практическим показом педагогических ситуаций.</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b/>
          <w:bCs/>
          <w:color w:val="000000"/>
          <w:sz w:val="28"/>
          <w:szCs w:val="28"/>
          <w:lang w:eastAsia="ru-RU"/>
        </w:rPr>
        <w:t>3.5.  Организация взаимодействия со школой и другими социальными партнерами.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Совершенствование системы совместной деятельности семьи и дошкольного учреждения, направленное на воспитание и развитие личности ребенка осуществлялось через взаимодействие со следующими организациями:  дом культуры, библиотека, почта.</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Были проведены экскурсии в сельскую библиотеку, почту, магазин, сельский дом культуры, где некоторые являются участниками художественной самодеятельности.</w:t>
      </w:r>
      <w:r w:rsidRPr="0021546C">
        <w:rPr>
          <w:rFonts w:ascii="Times New Roman" w:eastAsia="Times New Roman" w:hAnsi="Times New Roman" w:cs="Times New Roman"/>
          <w:b/>
          <w:bCs/>
          <w:color w:val="000000"/>
          <w:sz w:val="28"/>
          <w:szCs w:val="28"/>
          <w:lang w:eastAsia="ru-RU"/>
        </w:rPr>
        <w:t>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b/>
          <w:bCs/>
          <w:color w:val="000000"/>
          <w:sz w:val="28"/>
          <w:szCs w:val="28"/>
          <w:lang w:eastAsia="ru-RU"/>
        </w:rPr>
        <w:t>3.6. Хозяйственная деятельность</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В 2017 учебном году, в дошкольных группах проведён косметический ремонт  силами сотрудников. Проведены работы по благоустройству участка</w:t>
      </w:r>
      <w:proofErr w:type="gramStart"/>
      <w:r w:rsidRPr="0021546C">
        <w:rPr>
          <w:rFonts w:ascii="Times New Roman" w:eastAsia="Times New Roman" w:hAnsi="Times New Roman" w:cs="Times New Roman"/>
          <w:color w:val="000000"/>
          <w:sz w:val="28"/>
          <w:szCs w:val="28"/>
          <w:lang w:eastAsia="ru-RU"/>
        </w:rPr>
        <w:t xml:space="preserve"> :</w:t>
      </w:r>
      <w:proofErr w:type="gramEnd"/>
      <w:r w:rsidRPr="0021546C">
        <w:rPr>
          <w:rFonts w:ascii="Times New Roman" w:eastAsia="Times New Roman" w:hAnsi="Times New Roman" w:cs="Times New Roman"/>
          <w:color w:val="000000"/>
          <w:sz w:val="28"/>
          <w:szCs w:val="28"/>
          <w:lang w:eastAsia="ru-RU"/>
        </w:rPr>
        <w:t xml:space="preserve"> окрашено оборудование на участке, разработаны новые цветники, сделаны новые поделки из бросового материала, которые украшают наш уголок здоровья. </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b/>
          <w:bCs/>
          <w:color w:val="000000"/>
          <w:sz w:val="28"/>
          <w:szCs w:val="28"/>
          <w:lang w:eastAsia="ru-RU"/>
        </w:rPr>
        <w:t>Оценка внутреннего потенциала выявила следующие слабые стороны деятельности дошкольных групп:</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xml:space="preserve">- Отсутствие достаточного опыта у педагогических кадров, связанного с работой в условиях ФГОС </w:t>
      </w:r>
      <w:proofErr w:type="gramStart"/>
      <w:r w:rsidRPr="0021546C">
        <w:rPr>
          <w:rFonts w:ascii="Times New Roman" w:eastAsia="Times New Roman" w:hAnsi="Times New Roman" w:cs="Times New Roman"/>
          <w:color w:val="000000"/>
          <w:sz w:val="28"/>
          <w:szCs w:val="28"/>
          <w:lang w:eastAsia="ru-RU"/>
        </w:rPr>
        <w:t>ДО</w:t>
      </w:r>
      <w:proofErr w:type="gramEnd"/>
      <w:r w:rsidRPr="0021546C">
        <w:rPr>
          <w:rFonts w:ascii="Times New Roman" w:eastAsia="Times New Roman" w:hAnsi="Times New Roman" w:cs="Times New Roman"/>
          <w:color w:val="000000"/>
          <w:sz w:val="28"/>
          <w:szCs w:val="28"/>
          <w:lang w:eastAsia="ru-RU"/>
        </w:rPr>
        <w:t>;</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Отсутствие квалификационных категорий у части педагогических работников</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Недостаточная материально - техническая база дошкольной группы.</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lastRenderedPageBreak/>
        <w:t>Принимая во внимание достигнутые результаты и основные проблемы, с которыми столкнулись сотрудники детского сада в 2017 учебном году, были определены перспективы работы на следующий учебный год:</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Продолжать систематическую работу по сохранению и укреплению здоровья воспитанников;</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Внедрять ФГОС в практику работы дошкольной группы</w:t>
      </w:r>
      <w:proofErr w:type="gramStart"/>
      <w:r w:rsidRPr="0021546C">
        <w:rPr>
          <w:rFonts w:ascii="Times New Roman" w:eastAsia="Times New Roman" w:hAnsi="Times New Roman" w:cs="Times New Roman"/>
          <w:color w:val="000000"/>
          <w:sz w:val="28"/>
          <w:szCs w:val="28"/>
          <w:lang w:eastAsia="ru-RU"/>
        </w:rPr>
        <w:t xml:space="preserve"> ;</w:t>
      </w:r>
      <w:proofErr w:type="gramEnd"/>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Своевременно реагировать на нормативные изменения государственной образовательной политики;</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1546C">
        <w:rPr>
          <w:rFonts w:ascii="Times New Roman" w:eastAsia="Times New Roman" w:hAnsi="Times New Roman" w:cs="Times New Roman"/>
          <w:color w:val="000000"/>
          <w:sz w:val="28"/>
          <w:szCs w:val="28"/>
          <w:lang w:eastAsia="ru-RU"/>
        </w:rPr>
        <w:t>- Дальнейшее привлечение творческого потенциала родителей в образовательный процесс и использование различных форм сотрудничества;</w:t>
      </w:r>
    </w:p>
    <w:p w:rsidR="0021546C" w:rsidRPr="0021546C" w:rsidRDefault="0021546C" w:rsidP="0021546C">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proofErr w:type="gramStart"/>
      <w:r w:rsidRPr="0021546C">
        <w:rPr>
          <w:rFonts w:ascii="Times New Roman" w:eastAsia="Times New Roman" w:hAnsi="Times New Roman" w:cs="Times New Roman"/>
          <w:color w:val="000000"/>
          <w:sz w:val="28"/>
          <w:szCs w:val="28"/>
          <w:lang w:eastAsia="ru-RU"/>
        </w:rPr>
        <w:t>- Пополнять материально-техническую базу методической литературой, игровым материалом и дидактическими пособиями для совершенствования образовательной работы с детьми в дошкольной группы  в соответствии с ФГОС.</w:t>
      </w:r>
      <w:proofErr w:type="gramEnd"/>
    </w:p>
    <w:p w:rsidR="00BF396E" w:rsidRDefault="00BF396E" w:rsidP="00326BDB">
      <w:pPr>
        <w:pStyle w:val="1"/>
        <w:rPr>
          <w:sz w:val="28"/>
          <w:szCs w:val="28"/>
        </w:rPr>
      </w:pPr>
    </w:p>
    <w:p w:rsidR="00BF396E" w:rsidRDefault="00BF396E" w:rsidP="00326BDB">
      <w:pPr>
        <w:pStyle w:val="1"/>
        <w:rPr>
          <w:sz w:val="28"/>
          <w:szCs w:val="28"/>
        </w:rPr>
      </w:pPr>
    </w:p>
    <w:p w:rsidR="00BF396E" w:rsidRDefault="00BF396E" w:rsidP="00326BDB">
      <w:pPr>
        <w:pStyle w:val="1"/>
        <w:rPr>
          <w:sz w:val="28"/>
          <w:szCs w:val="28"/>
        </w:rPr>
      </w:pPr>
    </w:p>
    <w:p w:rsidR="00BF396E" w:rsidRDefault="00BF396E" w:rsidP="00326BDB">
      <w:pPr>
        <w:pStyle w:val="1"/>
        <w:rPr>
          <w:sz w:val="28"/>
          <w:szCs w:val="28"/>
        </w:rPr>
      </w:pPr>
    </w:p>
    <w:p w:rsidR="00BF396E" w:rsidRDefault="00BF396E" w:rsidP="00326BDB">
      <w:pPr>
        <w:pStyle w:val="1"/>
        <w:rPr>
          <w:sz w:val="28"/>
          <w:szCs w:val="28"/>
        </w:rPr>
      </w:pPr>
    </w:p>
    <w:p w:rsidR="00BF396E" w:rsidRDefault="00BF396E" w:rsidP="00326BDB">
      <w:pPr>
        <w:pStyle w:val="1"/>
        <w:rPr>
          <w:sz w:val="28"/>
          <w:szCs w:val="28"/>
        </w:rPr>
      </w:pPr>
    </w:p>
    <w:p w:rsidR="00BF396E" w:rsidRDefault="00BF396E" w:rsidP="00BF396E">
      <w:pPr>
        <w:rPr>
          <w:lang w:eastAsia="ru-RU"/>
        </w:rPr>
      </w:pPr>
    </w:p>
    <w:p w:rsidR="00BF396E" w:rsidRDefault="00BF396E" w:rsidP="00BF396E">
      <w:pPr>
        <w:rPr>
          <w:lang w:eastAsia="ru-RU"/>
        </w:rPr>
      </w:pPr>
    </w:p>
    <w:p w:rsidR="00BF396E" w:rsidRDefault="00BF396E" w:rsidP="00BF396E">
      <w:pPr>
        <w:rPr>
          <w:lang w:eastAsia="ru-RU"/>
        </w:rPr>
      </w:pPr>
    </w:p>
    <w:p w:rsidR="00BF396E" w:rsidRDefault="00BF396E" w:rsidP="00BF396E">
      <w:pPr>
        <w:rPr>
          <w:lang w:eastAsia="ru-RU"/>
        </w:rPr>
      </w:pPr>
    </w:p>
    <w:p w:rsidR="00BF396E" w:rsidRPr="00BF396E" w:rsidRDefault="00BF396E" w:rsidP="00BF396E">
      <w:pPr>
        <w:rPr>
          <w:lang w:eastAsia="ru-RU"/>
        </w:rPr>
      </w:pPr>
    </w:p>
    <w:p w:rsidR="00BF396E" w:rsidRDefault="00BF396E" w:rsidP="00BF396E">
      <w:pPr>
        <w:pStyle w:val="1"/>
        <w:jc w:val="left"/>
        <w:rPr>
          <w:sz w:val="28"/>
          <w:szCs w:val="28"/>
        </w:rPr>
      </w:pPr>
    </w:p>
    <w:p w:rsidR="0021546C" w:rsidRPr="0021546C" w:rsidRDefault="0021546C" w:rsidP="0021546C">
      <w:pPr>
        <w:rPr>
          <w:lang w:eastAsia="ru-RU"/>
        </w:rPr>
      </w:pPr>
    </w:p>
    <w:p w:rsidR="00BF396E" w:rsidRDefault="00BF396E" w:rsidP="00BF396E">
      <w:pPr>
        <w:pStyle w:val="1"/>
        <w:jc w:val="left"/>
        <w:rPr>
          <w:sz w:val="28"/>
          <w:szCs w:val="28"/>
        </w:rPr>
      </w:pPr>
    </w:p>
    <w:p w:rsidR="00326BDB" w:rsidRPr="00326BDB" w:rsidRDefault="00326BDB" w:rsidP="00BF396E">
      <w:pPr>
        <w:pStyle w:val="1"/>
        <w:rPr>
          <w:sz w:val="28"/>
          <w:szCs w:val="28"/>
        </w:rPr>
      </w:pPr>
      <w:r w:rsidRPr="00326BDB">
        <w:rPr>
          <w:sz w:val="28"/>
          <w:szCs w:val="28"/>
        </w:rPr>
        <w:t>Показатели</w:t>
      </w:r>
      <w:r w:rsidRPr="00326BDB">
        <w:rPr>
          <w:sz w:val="28"/>
          <w:szCs w:val="28"/>
        </w:rPr>
        <w:br/>
        <w:t xml:space="preserve">деятельности дошкольной </w:t>
      </w:r>
      <w:r w:rsidR="002914FE">
        <w:rPr>
          <w:sz w:val="28"/>
          <w:szCs w:val="28"/>
        </w:rPr>
        <w:t xml:space="preserve">группы </w:t>
      </w:r>
      <w:r>
        <w:rPr>
          <w:sz w:val="28"/>
          <w:szCs w:val="28"/>
        </w:rPr>
        <w:t xml:space="preserve"> </w:t>
      </w:r>
      <w:r w:rsidRPr="00326BDB">
        <w:rPr>
          <w:sz w:val="28"/>
          <w:szCs w:val="28"/>
          <w:lang w:eastAsia="en-US"/>
        </w:rPr>
        <w:t xml:space="preserve">МОУ СОШ </w:t>
      </w:r>
      <w:proofErr w:type="spellStart"/>
      <w:r w:rsidRPr="00326BDB">
        <w:rPr>
          <w:sz w:val="28"/>
          <w:szCs w:val="28"/>
          <w:lang w:eastAsia="en-US"/>
        </w:rPr>
        <w:t>п</w:t>
      </w:r>
      <w:proofErr w:type="gramStart"/>
      <w:r w:rsidRPr="00326BDB">
        <w:rPr>
          <w:sz w:val="28"/>
          <w:szCs w:val="28"/>
          <w:lang w:eastAsia="en-US"/>
        </w:rPr>
        <w:t>.П</w:t>
      </w:r>
      <w:proofErr w:type="gramEnd"/>
      <w:r w:rsidRPr="00326BDB">
        <w:rPr>
          <w:sz w:val="28"/>
          <w:szCs w:val="28"/>
          <w:lang w:eastAsia="en-US"/>
        </w:rPr>
        <w:t>оливаново</w:t>
      </w:r>
      <w:proofErr w:type="spellEnd"/>
      <w:r w:rsidRPr="00326BDB">
        <w:rPr>
          <w:sz w:val="28"/>
          <w:szCs w:val="28"/>
          <w:lang w:eastAsia="en-US"/>
        </w:rPr>
        <w:t xml:space="preserve"> МО «</w:t>
      </w:r>
      <w:proofErr w:type="spellStart"/>
      <w:r w:rsidRPr="00326BDB">
        <w:rPr>
          <w:sz w:val="28"/>
          <w:szCs w:val="28"/>
          <w:lang w:eastAsia="en-US"/>
        </w:rPr>
        <w:t>Барышский</w:t>
      </w:r>
      <w:proofErr w:type="spellEnd"/>
      <w:r w:rsidRPr="00326BDB">
        <w:rPr>
          <w:sz w:val="28"/>
          <w:szCs w:val="28"/>
          <w:lang w:eastAsia="en-US"/>
        </w:rPr>
        <w:t xml:space="preserve"> район»</w:t>
      </w:r>
      <w:r>
        <w:rPr>
          <w:sz w:val="28"/>
          <w:szCs w:val="28"/>
          <w:lang w:eastAsia="en-US"/>
        </w:rPr>
        <w:t xml:space="preserve"> на 31 декабря 2017 года, </w:t>
      </w:r>
      <w:r w:rsidRPr="00326BDB">
        <w:rPr>
          <w:sz w:val="28"/>
          <w:szCs w:val="28"/>
        </w:rPr>
        <w:t xml:space="preserve">подлежащей </w:t>
      </w:r>
      <w:proofErr w:type="spellStart"/>
      <w:r w:rsidRPr="00326BDB">
        <w:rPr>
          <w:sz w:val="28"/>
          <w:szCs w:val="28"/>
        </w:rPr>
        <w:t>самообследованию</w:t>
      </w:r>
      <w:proofErr w:type="spellEnd"/>
      <w:r w:rsidRPr="00326BDB">
        <w:rPr>
          <w:sz w:val="28"/>
          <w:szCs w:val="28"/>
        </w:rPr>
        <w:br/>
      </w:r>
    </w:p>
    <w:p w:rsidR="00326BDB" w:rsidRPr="00326BDB" w:rsidRDefault="00326BDB" w:rsidP="00326BDB">
      <w:pPr>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916"/>
        <w:gridCol w:w="11291"/>
        <w:gridCol w:w="2579"/>
      </w:tblGrid>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 xml:space="preserve">№ </w:t>
            </w:r>
            <w:proofErr w:type="gramStart"/>
            <w:r w:rsidRPr="00326BDB">
              <w:rPr>
                <w:sz w:val="28"/>
                <w:szCs w:val="28"/>
              </w:rPr>
              <w:t>п</w:t>
            </w:r>
            <w:proofErr w:type="gramEnd"/>
            <w:r w:rsidRPr="00326BDB">
              <w:rPr>
                <w:sz w:val="28"/>
                <w:szCs w:val="28"/>
              </w:rPr>
              <w:t>/п</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Показатели</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Единица измерения</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Образовательная деятельность</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1.1</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Общая численность воспитанников, осваивающих образовательную программу дошкольного образования, в том числе:</w:t>
            </w:r>
          </w:p>
        </w:tc>
        <w:tc>
          <w:tcPr>
            <w:tcW w:w="893" w:type="pct"/>
            <w:tcBorders>
              <w:top w:val="single" w:sz="4" w:space="0" w:color="auto"/>
              <w:left w:val="single" w:sz="4" w:space="0" w:color="auto"/>
              <w:bottom w:val="single" w:sz="4" w:space="0" w:color="auto"/>
            </w:tcBorders>
          </w:tcPr>
          <w:p w:rsidR="00326BDB" w:rsidRPr="00326BDB" w:rsidRDefault="002914FE" w:rsidP="002914FE">
            <w:pPr>
              <w:pStyle w:val="ab"/>
              <w:jc w:val="center"/>
              <w:rPr>
                <w:sz w:val="28"/>
                <w:szCs w:val="28"/>
              </w:rPr>
            </w:pPr>
            <w:r>
              <w:rPr>
                <w:sz w:val="28"/>
                <w:szCs w:val="28"/>
              </w:rPr>
              <w:t>6</w:t>
            </w:r>
            <w:r w:rsidR="0021546C">
              <w:rPr>
                <w:sz w:val="28"/>
                <w:szCs w:val="28"/>
              </w:rPr>
              <w:t>0</w:t>
            </w:r>
            <w:r w:rsidR="00326BDB" w:rsidRPr="00326BDB">
              <w:rPr>
                <w:sz w:val="28"/>
                <w:szCs w:val="28"/>
              </w:rPr>
              <w:t xml:space="preserve"> </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1.1.1</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 xml:space="preserve">В </w:t>
            </w:r>
            <w:proofErr w:type="gramStart"/>
            <w:r w:rsidRPr="00326BDB">
              <w:rPr>
                <w:sz w:val="28"/>
                <w:szCs w:val="28"/>
              </w:rPr>
              <w:t>режиме полного дня</w:t>
            </w:r>
            <w:proofErr w:type="gramEnd"/>
            <w:r w:rsidRPr="00326BDB">
              <w:rPr>
                <w:sz w:val="28"/>
                <w:szCs w:val="28"/>
              </w:rPr>
              <w:t xml:space="preserve"> (8-12 часов)</w:t>
            </w:r>
          </w:p>
        </w:tc>
        <w:tc>
          <w:tcPr>
            <w:tcW w:w="893" w:type="pct"/>
            <w:tcBorders>
              <w:top w:val="single" w:sz="4" w:space="0" w:color="auto"/>
              <w:left w:val="single" w:sz="4" w:space="0" w:color="auto"/>
              <w:bottom w:val="single" w:sz="4" w:space="0" w:color="auto"/>
            </w:tcBorders>
          </w:tcPr>
          <w:p w:rsidR="00326BDB" w:rsidRPr="00326BDB" w:rsidRDefault="002914FE" w:rsidP="002914FE">
            <w:pPr>
              <w:pStyle w:val="ab"/>
              <w:jc w:val="center"/>
              <w:rPr>
                <w:sz w:val="28"/>
                <w:szCs w:val="28"/>
              </w:rPr>
            </w:pPr>
            <w:r>
              <w:rPr>
                <w:sz w:val="28"/>
                <w:szCs w:val="28"/>
              </w:rPr>
              <w:t>6</w:t>
            </w:r>
            <w:r w:rsidR="0021546C">
              <w:rPr>
                <w:sz w:val="28"/>
                <w:szCs w:val="28"/>
              </w:rPr>
              <w:t>0</w:t>
            </w:r>
            <w:r w:rsidR="00326BDB" w:rsidRPr="00326BDB">
              <w:rPr>
                <w:sz w:val="28"/>
                <w:szCs w:val="28"/>
              </w:rPr>
              <w:t xml:space="preserve"> </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1.1.2</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В режиме кратковременного пребывания (3-5 часов)</w:t>
            </w:r>
          </w:p>
        </w:tc>
        <w:tc>
          <w:tcPr>
            <w:tcW w:w="893" w:type="pct"/>
            <w:tcBorders>
              <w:top w:val="single" w:sz="4" w:space="0" w:color="auto"/>
              <w:left w:val="single" w:sz="4" w:space="0" w:color="auto"/>
              <w:bottom w:val="single" w:sz="4" w:space="0" w:color="auto"/>
            </w:tcBorders>
          </w:tcPr>
          <w:p w:rsidR="00326BDB" w:rsidRPr="00326BDB" w:rsidRDefault="002914FE" w:rsidP="002914FE">
            <w:pPr>
              <w:pStyle w:val="ab"/>
              <w:jc w:val="center"/>
              <w:rPr>
                <w:sz w:val="28"/>
                <w:szCs w:val="28"/>
              </w:rPr>
            </w:pPr>
            <w:r>
              <w:rPr>
                <w:sz w:val="28"/>
                <w:szCs w:val="28"/>
              </w:rPr>
              <w:t>-</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1.1.3</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В семейной дошкольной группе</w:t>
            </w:r>
          </w:p>
        </w:tc>
        <w:tc>
          <w:tcPr>
            <w:tcW w:w="893" w:type="pct"/>
            <w:tcBorders>
              <w:top w:val="single" w:sz="4" w:space="0" w:color="auto"/>
              <w:left w:val="single" w:sz="4" w:space="0" w:color="auto"/>
              <w:bottom w:val="single" w:sz="4" w:space="0" w:color="auto"/>
            </w:tcBorders>
          </w:tcPr>
          <w:p w:rsidR="00326BDB" w:rsidRPr="00326BDB" w:rsidRDefault="002914FE" w:rsidP="002914FE">
            <w:pPr>
              <w:pStyle w:val="ab"/>
              <w:jc w:val="center"/>
              <w:rPr>
                <w:sz w:val="28"/>
                <w:szCs w:val="28"/>
              </w:rPr>
            </w:pPr>
            <w:r>
              <w:rPr>
                <w:sz w:val="28"/>
                <w:szCs w:val="28"/>
              </w:rPr>
              <w:t>-</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1.1.4</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893" w:type="pct"/>
            <w:tcBorders>
              <w:top w:val="single" w:sz="4" w:space="0" w:color="auto"/>
              <w:left w:val="single" w:sz="4" w:space="0" w:color="auto"/>
              <w:bottom w:val="single" w:sz="4" w:space="0" w:color="auto"/>
            </w:tcBorders>
          </w:tcPr>
          <w:p w:rsidR="00326BDB" w:rsidRPr="00326BDB" w:rsidRDefault="002914FE" w:rsidP="002914FE">
            <w:pPr>
              <w:pStyle w:val="ab"/>
              <w:jc w:val="center"/>
              <w:rPr>
                <w:sz w:val="28"/>
                <w:szCs w:val="28"/>
              </w:rPr>
            </w:pPr>
            <w:r>
              <w:rPr>
                <w:sz w:val="28"/>
                <w:szCs w:val="28"/>
              </w:rPr>
              <w:t>-</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1.2</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Общая численность воспитанников в возрасте до 3 лет</w:t>
            </w:r>
          </w:p>
        </w:tc>
        <w:tc>
          <w:tcPr>
            <w:tcW w:w="893" w:type="pct"/>
            <w:tcBorders>
              <w:top w:val="single" w:sz="4" w:space="0" w:color="auto"/>
              <w:left w:val="single" w:sz="4" w:space="0" w:color="auto"/>
              <w:bottom w:val="single" w:sz="4" w:space="0" w:color="auto"/>
            </w:tcBorders>
          </w:tcPr>
          <w:p w:rsidR="00326BDB" w:rsidRPr="00326BDB" w:rsidRDefault="002914FE" w:rsidP="002914FE">
            <w:pPr>
              <w:pStyle w:val="ab"/>
              <w:jc w:val="center"/>
              <w:rPr>
                <w:sz w:val="28"/>
                <w:szCs w:val="28"/>
              </w:rPr>
            </w:pPr>
            <w:r>
              <w:rPr>
                <w:sz w:val="28"/>
                <w:szCs w:val="28"/>
              </w:rPr>
              <w:t>11</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1.3</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Общая численность воспитанников в возрасте от 3 до 8 лет</w:t>
            </w:r>
          </w:p>
        </w:tc>
        <w:tc>
          <w:tcPr>
            <w:tcW w:w="893" w:type="pct"/>
            <w:tcBorders>
              <w:top w:val="single" w:sz="4" w:space="0" w:color="auto"/>
              <w:left w:val="single" w:sz="4" w:space="0" w:color="auto"/>
              <w:bottom w:val="single" w:sz="4" w:space="0" w:color="auto"/>
            </w:tcBorders>
          </w:tcPr>
          <w:p w:rsidR="00326BDB" w:rsidRPr="00326BDB" w:rsidRDefault="0021546C" w:rsidP="002914FE">
            <w:pPr>
              <w:pStyle w:val="ab"/>
              <w:jc w:val="center"/>
              <w:rPr>
                <w:sz w:val="28"/>
                <w:szCs w:val="28"/>
              </w:rPr>
            </w:pPr>
            <w:r>
              <w:rPr>
                <w:sz w:val="28"/>
                <w:szCs w:val="28"/>
              </w:rPr>
              <w:t>49</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1.4</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100/%</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1.4.1</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 xml:space="preserve">В </w:t>
            </w:r>
            <w:proofErr w:type="gramStart"/>
            <w:r w:rsidRPr="00326BDB">
              <w:rPr>
                <w:sz w:val="28"/>
                <w:szCs w:val="28"/>
              </w:rPr>
              <w:t>режиме полного дня</w:t>
            </w:r>
            <w:proofErr w:type="gramEnd"/>
            <w:r w:rsidRPr="00326BDB">
              <w:rPr>
                <w:sz w:val="28"/>
                <w:szCs w:val="28"/>
              </w:rPr>
              <w:t xml:space="preserve"> (8-12 часов)</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100/%</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1.4.2</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В режиме продленного дня (12-14 часов)</w:t>
            </w:r>
          </w:p>
        </w:tc>
        <w:tc>
          <w:tcPr>
            <w:tcW w:w="893" w:type="pct"/>
            <w:tcBorders>
              <w:top w:val="single" w:sz="4" w:space="0" w:color="auto"/>
              <w:left w:val="single" w:sz="4" w:space="0" w:color="auto"/>
              <w:bottom w:val="single" w:sz="4" w:space="0" w:color="auto"/>
            </w:tcBorders>
          </w:tcPr>
          <w:p w:rsidR="00326BDB" w:rsidRPr="00326BDB" w:rsidRDefault="002914FE" w:rsidP="002914FE">
            <w:pPr>
              <w:pStyle w:val="ab"/>
              <w:jc w:val="center"/>
              <w:rPr>
                <w:sz w:val="28"/>
                <w:szCs w:val="28"/>
              </w:rPr>
            </w:pPr>
            <w:r>
              <w:rPr>
                <w:sz w:val="28"/>
                <w:szCs w:val="28"/>
              </w:rPr>
              <w:t>-</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1.4.3</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В режиме круглосуточного пребывания</w:t>
            </w:r>
          </w:p>
        </w:tc>
        <w:tc>
          <w:tcPr>
            <w:tcW w:w="893" w:type="pct"/>
            <w:tcBorders>
              <w:top w:val="single" w:sz="4" w:space="0" w:color="auto"/>
              <w:left w:val="single" w:sz="4" w:space="0" w:color="auto"/>
              <w:bottom w:val="single" w:sz="4" w:space="0" w:color="auto"/>
            </w:tcBorders>
          </w:tcPr>
          <w:p w:rsidR="00326BDB" w:rsidRPr="00326BDB" w:rsidRDefault="002914FE" w:rsidP="002914FE">
            <w:pPr>
              <w:pStyle w:val="ab"/>
              <w:jc w:val="center"/>
              <w:rPr>
                <w:sz w:val="28"/>
                <w:szCs w:val="28"/>
              </w:rPr>
            </w:pPr>
            <w:r>
              <w:rPr>
                <w:sz w:val="28"/>
                <w:szCs w:val="28"/>
              </w:rPr>
              <w:t>-</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1.5</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 xml:space="preserve">     0/%</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1.5.1</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По коррекции недостатков в физическом и (или) психическом развитии</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 xml:space="preserve">     0/%</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1.5.2</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По освоению образовательной программы дошкольного образования</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0</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1.5.3</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По присмотру и уходу</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0</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lastRenderedPageBreak/>
              <w:t>1.6</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893" w:type="pct"/>
            <w:tcBorders>
              <w:top w:val="single" w:sz="4" w:space="0" w:color="auto"/>
              <w:left w:val="single" w:sz="4" w:space="0" w:color="auto"/>
              <w:bottom w:val="single" w:sz="4" w:space="0" w:color="auto"/>
            </w:tcBorders>
          </w:tcPr>
          <w:p w:rsidR="00326BDB" w:rsidRPr="00326BDB" w:rsidRDefault="002914FE" w:rsidP="002914FE">
            <w:pPr>
              <w:pStyle w:val="ab"/>
              <w:jc w:val="center"/>
              <w:rPr>
                <w:sz w:val="28"/>
                <w:szCs w:val="28"/>
              </w:rPr>
            </w:pPr>
            <w:r>
              <w:rPr>
                <w:sz w:val="28"/>
                <w:szCs w:val="28"/>
              </w:rPr>
              <w:t xml:space="preserve">0,5 </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1.7</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Общая численность педагогических работников, в том числе:</w:t>
            </w:r>
          </w:p>
        </w:tc>
        <w:tc>
          <w:tcPr>
            <w:tcW w:w="893" w:type="pct"/>
            <w:tcBorders>
              <w:top w:val="single" w:sz="4" w:space="0" w:color="auto"/>
              <w:left w:val="single" w:sz="4" w:space="0" w:color="auto"/>
              <w:bottom w:val="single" w:sz="4" w:space="0" w:color="auto"/>
            </w:tcBorders>
          </w:tcPr>
          <w:p w:rsidR="00326BDB" w:rsidRPr="00326BDB" w:rsidRDefault="0095591E" w:rsidP="002914FE">
            <w:pPr>
              <w:pStyle w:val="ab"/>
              <w:jc w:val="center"/>
              <w:rPr>
                <w:sz w:val="28"/>
                <w:szCs w:val="28"/>
              </w:rPr>
            </w:pPr>
            <w:r>
              <w:rPr>
                <w:sz w:val="28"/>
                <w:szCs w:val="28"/>
              </w:rPr>
              <w:t>8</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1.7.1</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Численность/удельный вес численности педагогических работников, имеющих высшее образование</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 xml:space="preserve">     0/%</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1.7.2</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 xml:space="preserve">     0/%</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1.7.3</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Численность/удельный вес численности педагогических работников, имеющих среднее профессиональное образование</w:t>
            </w:r>
          </w:p>
        </w:tc>
        <w:tc>
          <w:tcPr>
            <w:tcW w:w="893" w:type="pct"/>
            <w:tcBorders>
              <w:top w:val="single" w:sz="4" w:space="0" w:color="auto"/>
              <w:left w:val="single" w:sz="4" w:space="0" w:color="auto"/>
              <w:bottom w:val="single" w:sz="4" w:space="0" w:color="auto"/>
            </w:tcBorders>
          </w:tcPr>
          <w:p w:rsidR="00326BDB" w:rsidRPr="00326BDB" w:rsidRDefault="0095591E" w:rsidP="002914FE">
            <w:pPr>
              <w:pStyle w:val="ab"/>
              <w:jc w:val="center"/>
              <w:rPr>
                <w:sz w:val="28"/>
                <w:szCs w:val="28"/>
              </w:rPr>
            </w:pPr>
            <w:r>
              <w:rPr>
                <w:sz w:val="28"/>
                <w:szCs w:val="28"/>
              </w:rPr>
              <w:t>8/100</w:t>
            </w:r>
            <w:r w:rsidR="00326BDB" w:rsidRPr="00326BDB">
              <w:rPr>
                <w:sz w:val="28"/>
                <w:szCs w:val="28"/>
              </w:rPr>
              <w:t>%</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1.7.4</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893" w:type="pct"/>
            <w:tcBorders>
              <w:top w:val="single" w:sz="4" w:space="0" w:color="auto"/>
              <w:left w:val="single" w:sz="4" w:space="0" w:color="auto"/>
              <w:bottom w:val="single" w:sz="4" w:space="0" w:color="auto"/>
            </w:tcBorders>
          </w:tcPr>
          <w:p w:rsidR="00326BDB" w:rsidRPr="00326BDB" w:rsidRDefault="0021546C" w:rsidP="002914FE">
            <w:pPr>
              <w:pStyle w:val="ab"/>
              <w:jc w:val="center"/>
              <w:rPr>
                <w:sz w:val="28"/>
                <w:szCs w:val="28"/>
              </w:rPr>
            </w:pPr>
            <w:r>
              <w:rPr>
                <w:sz w:val="28"/>
                <w:szCs w:val="28"/>
              </w:rPr>
              <w:t>8/100</w:t>
            </w:r>
            <w:r w:rsidRPr="00326BDB">
              <w:rPr>
                <w:sz w:val="28"/>
                <w:szCs w:val="28"/>
              </w:rPr>
              <w:t>%</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1.8</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893" w:type="pct"/>
            <w:tcBorders>
              <w:top w:val="single" w:sz="4" w:space="0" w:color="auto"/>
              <w:left w:val="single" w:sz="4" w:space="0" w:color="auto"/>
              <w:bottom w:val="single" w:sz="4" w:space="0" w:color="auto"/>
            </w:tcBorders>
          </w:tcPr>
          <w:p w:rsidR="00326BDB" w:rsidRPr="00326BDB" w:rsidRDefault="0095591E" w:rsidP="002914FE">
            <w:pPr>
              <w:pStyle w:val="ab"/>
              <w:jc w:val="center"/>
              <w:rPr>
                <w:sz w:val="28"/>
                <w:szCs w:val="28"/>
              </w:rPr>
            </w:pPr>
            <w:r>
              <w:rPr>
                <w:sz w:val="28"/>
                <w:szCs w:val="28"/>
              </w:rPr>
              <w:t>2/25</w:t>
            </w:r>
            <w:r w:rsidR="00326BDB" w:rsidRPr="00326BDB">
              <w:rPr>
                <w:sz w:val="28"/>
                <w:szCs w:val="28"/>
              </w:rPr>
              <w:t>%</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1.8.1</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Высшая</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0/%</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1.8.2</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Первая</w:t>
            </w:r>
          </w:p>
        </w:tc>
        <w:tc>
          <w:tcPr>
            <w:tcW w:w="893" w:type="pct"/>
            <w:tcBorders>
              <w:top w:val="single" w:sz="4" w:space="0" w:color="auto"/>
              <w:left w:val="single" w:sz="4" w:space="0" w:color="auto"/>
              <w:bottom w:val="single" w:sz="4" w:space="0" w:color="auto"/>
            </w:tcBorders>
          </w:tcPr>
          <w:p w:rsidR="00326BDB" w:rsidRPr="00326BDB" w:rsidRDefault="0095591E" w:rsidP="002914FE">
            <w:pPr>
              <w:pStyle w:val="ab"/>
              <w:jc w:val="center"/>
              <w:rPr>
                <w:sz w:val="28"/>
                <w:szCs w:val="28"/>
              </w:rPr>
            </w:pPr>
            <w:r>
              <w:rPr>
                <w:sz w:val="28"/>
                <w:szCs w:val="28"/>
              </w:rPr>
              <w:t>2/25</w:t>
            </w:r>
            <w:r w:rsidR="00326BDB" w:rsidRPr="00326BDB">
              <w:rPr>
                <w:sz w:val="28"/>
                <w:szCs w:val="28"/>
              </w:rPr>
              <w:t>%</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1.9</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893" w:type="pct"/>
            <w:tcBorders>
              <w:top w:val="single" w:sz="4" w:space="0" w:color="auto"/>
              <w:left w:val="single" w:sz="4" w:space="0" w:color="auto"/>
              <w:bottom w:val="single" w:sz="4" w:space="0" w:color="auto"/>
            </w:tcBorders>
          </w:tcPr>
          <w:p w:rsidR="00326BDB" w:rsidRPr="00326BDB" w:rsidRDefault="0095591E" w:rsidP="002914FE">
            <w:pPr>
              <w:pStyle w:val="ab"/>
              <w:jc w:val="center"/>
              <w:rPr>
                <w:sz w:val="28"/>
                <w:szCs w:val="28"/>
              </w:rPr>
            </w:pPr>
            <w:r>
              <w:rPr>
                <w:sz w:val="28"/>
                <w:szCs w:val="28"/>
              </w:rPr>
              <w:t>8/100</w:t>
            </w:r>
            <w:r w:rsidR="00326BDB" w:rsidRPr="00326BDB">
              <w:rPr>
                <w:sz w:val="28"/>
                <w:szCs w:val="28"/>
              </w:rPr>
              <w:t>%</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1.9.1</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До 5 лет</w:t>
            </w:r>
          </w:p>
        </w:tc>
        <w:tc>
          <w:tcPr>
            <w:tcW w:w="893" w:type="pct"/>
            <w:tcBorders>
              <w:top w:val="single" w:sz="4" w:space="0" w:color="auto"/>
              <w:left w:val="single" w:sz="4" w:space="0" w:color="auto"/>
              <w:bottom w:val="single" w:sz="4" w:space="0" w:color="auto"/>
            </w:tcBorders>
          </w:tcPr>
          <w:p w:rsidR="00326BDB" w:rsidRPr="00326BDB" w:rsidRDefault="0095591E" w:rsidP="002914FE">
            <w:pPr>
              <w:pStyle w:val="ab"/>
              <w:jc w:val="center"/>
              <w:rPr>
                <w:sz w:val="28"/>
                <w:szCs w:val="28"/>
              </w:rPr>
            </w:pPr>
            <w:r>
              <w:rPr>
                <w:sz w:val="28"/>
                <w:szCs w:val="28"/>
              </w:rPr>
              <w:t>2/25</w:t>
            </w:r>
            <w:r w:rsidR="00326BDB" w:rsidRPr="00326BDB">
              <w:rPr>
                <w:sz w:val="28"/>
                <w:szCs w:val="28"/>
              </w:rPr>
              <w:t>/%</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1.9.2</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Свыше 30 лет</w:t>
            </w:r>
          </w:p>
        </w:tc>
        <w:tc>
          <w:tcPr>
            <w:tcW w:w="893" w:type="pct"/>
            <w:tcBorders>
              <w:top w:val="single" w:sz="4" w:space="0" w:color="auto"/>
              <w:left w:val="single" w:sz="4" w:space="0" w:color="auto"/>
              <w:bottom w:val="single" w:sz="4" w:space="0" w:color="auto"/>
            </w:tcBorders>
          </w:tcPr>
          <w:p w:rsidR="00326BDB" w:rsidRPr="00326BDB" w:rsidRDefault="0095591E" w:rsidP="002914FE">
            <w:pPr>
              <w:pStyle w:val="ab"/>
              <w:jc w:val="center"/>
              <w:rPr>
                <w:sz w:val="28"/>
                <w:szCs w:val="28"/>
              </w:rPr>
            </w:pPr>
            <w:r>
              <w:rPr>
                <w:sz w:val="28"/>
                <w:szCs w:val="28"/>
              </w:rPr>
              <w:t>1</w:t>
            </w:r>
            <w:r w:rsidR="00326BDB" w:rsidRPr="00326BDB">
              <w:rPr>
                <w:sz w:val="28"/>
                <w:szCs w:val="28"/>
              </w:rPr>
              <w:t>/</w:t>
            </w:r>
            <w:r>
              <w:rPr>
                <w:sz w:val="28"/>
                <w:szCs w:val="28"/>
              </w:rPr>
              <w:t>12,5</w:t>
            </w:r>
            <w:r w:rsidR="00326BDB" w:rsidRPr="00326BDB">
              <w:rPr>
                <w:sz w:val="28"/>
                <w:szCs w:val="28"/>
              </w:rPr>
              <w:t>%</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1.10</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893" w:type="pct"/>
            <w:tcBorders>
              <w:top w:val="single" w:sz="4" w:space="0" w:color="auto"/>
              <w:left w:val="single" w:sz="4" w:space="0" w:color="auto"/>
              <w:bottom w:val="single" w:sz="4" w:space="0" w:color="auto"/>
            </w:tcBorders>
          </w:tcPr>
          <w:p w:rsidR="00326BDB" w:rsidRPr="00326BDB" w:rsidRDefault="0095591E" w:rsidP="002914FE">
            <w:pPr>
              <w:pStyle w:val="ab"/>
              <w:jc w:val="center"/>
              <w:rPr>
                <w:sz w:val="28"/>
                <w:szCs w:val="28"/>
              </w:rPr>
            </w:pPr>
            <w:r>
              <w:rPr>
                <w:sz w:val="28"/>
                <w:szCs w:val="28"/>
              </w:rPr>
              <w:t>2/25</w:t>
            </w:r>
            <w:r w:rsidR="00326BDB" w:rsidRPr="00326BDB">
              <w:rPr>
                <w:sz w:val="28"/>
                <w:szCs w:val="28"/>
              </w:rPr>
              <w:t>%</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1.11</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0/%</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1.12</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proofErr w:type="gramStart"/>
            <w:r w:rsidRPr="00326BDB">
              <w:rPr>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893" w:type="pct"/>
            <w:tcBorders>
              <w:top w:val="single" w:sz="4" w:space="0" w:color="auto"/>
              <w:left w:val="single" w:sz="4" w:space="0" w:color="auto"/>
              <w:bottom w:val="single" w:sz="4" w:space="0" w:color="auto"/>
            </w:tcBorders>
          </w:tcPr>
          <w:p w:rsidR="00326BDB" w:rsidRPr="00326BDB" w:rsidRDefault="0095591E" w:rsidP="002914FE">
            <w:pPr>
              <w:pStyle w:val="ab"/>
              <w:jc w:val="center"/>
              <w:rPr>
                <w:sz w:val="28"/>
                <w:szCs w:val="28"/>
              </w:rPr>
            </w:pPr>
            <w:r>
              <w:rPr>
                <w:sz w:val="28"/>
                <w:szCs w:val="28"/>
              </w:rPr>
              <w:t>8/</w:t>
            </w:r>
            <w:r w:rsidR="00326BDB" w:rsidRPr="00326BDB">
              <w:rPr>
                <w:sz w:val="28"/>
                <w:szCs w:val="28"/>
              </w:rPr>
              <w:t>100/%</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lastRenderedPageBreak/>
              <w:t>1.13</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893" w:type="pct"/>
            <w:tcBorders>
              <w:top w:val="single" w:sz="4" w:space="0" w:color="auto"/>
              <w:left w:val="single" w:sz="4" w:space="0" w:color="auto"/>
              <w:bottom w:val="single" w:sz="4" w:space="0" w:color="auto"/>
            </w:tcBorders>
          </w:tcPr>
          <w:p w:rsidR="00326BDB" w:rsidRPr="00326BDB" w:rsidRDefault="0095591E" w:rsidP="002914FE">
            <w:pPr>
              <w:pStyle w:val="ab"/>
              <w:jc w:val="center"/>
              <w:rPr>
                <w:sz w:val="28"/>
                <w:szCs w:val="28"/>
              </w:rPr>
            </w:pPr>
            <w:r>
              <w:rPr>
                <w:sz w:val="28"/>
                <w:szCs w:val="28"/>
              </w:rPr>
              <w:t>6/75</w:t>
            </w:r>
            <w:r w:rsidR="00326BDB" w:rsidRPr="00326BDB">
              <w:rPr>
                <w:sz w:val="28"/>
                <w:szCs w:val="28"/>
              </w:rPr>
              <w:t>%</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1.14</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Соотношение “педагогический работник/воспитанник</w:t>
            </w:r>
            <w:proofErr w:type="gramStart"/>
            <w:r w:rsidRPr="00326BDB">
              <w:rPr>
                <w:sz w:val="28"/>
                <w:szCs w:val="28"/>
              </w:rPr>
              <w:t>”в</w:t>
            </w:r>
            <w:proofErr w:type="gramEnd"/>
            <w:r w:rsidRPr="00326BDB">
              <w:rPr>
                <w:sz w:val="28"/>
                <w:szCs w:val="28"/>
              </w:rPr>
              <w:t xml:space="preserve"> дошкольной образовательной организации</w:t>
            </w:r>
          </w:p>
        </w:tc>
        <w:tc>
          <w:tcPr>
            <w:tcW w:w="893" w:type="pct"/>
            <w:tcBorders>
              <w:top w:val="single" w:sz="4" w:space="0" w:color="auto"/>
              <w:left w:val="single" w:sz="4" w:space="0" w:color="auto"/>
              <w:bottom w:val="single" w:sz="4" w:space="0" w:color="auto"/>
            </w:tcBorders>
          </w:tcPr>
          <w:p w:rsidR="00326BDB" w:rsidRPr="00326BDB" w:rsidRDefault="0095591E" w:rsidP="002914FE">
            <w:pPr>
              <w:pStyle w:val="ab"/>
              <w:jc w:val="center"/>
              <w:rPr>
                <w:sz w:val="28"/>
                <w:szCs w:val="28"/>
              </w:rPr>
            </w:pPr>
            <w:r>
              <w:rPr>
                <w:sz w:val="28"/>
                <w:szCs w:val="28"/>
              </w:rPr>
              <w:t>8/6</w:t>
            </w:r>
            <w:r w:rsidR="0021546C">
              <w:rPr>
                <w:sz w:val="28"/>
                <w:szCs w:val="28"/>
              </w:rPr>
              <w:t>0</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1.15</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Наличие в образовательной организации следующих педагогических работников:</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1.15.1</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Музыкального руководителя</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да</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1.15.2</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Инструктора по физической культуре</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нет</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1.15.3</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Учителя-логопеда</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нет</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1.15.4</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Логопеда</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нет</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1.15.5</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Учител</w:t>
            </w:r>
            <w:proofErr w:type="gramStart"/>
            <w:r w:rsidRPr="00326BDB">
              <w:rPr>
                <w:sz w:val="28"/>
                <w:szCs w:val="28"/>
              </w:rPr>
              <w:t>я-</w:t>
            </w:r>
            <w:proofErr w:type="gramEnd"/>
            <w:r w:rsidRPr="00326BDB">
              <w:rPr>
                <w:sz w:val="28"/>
                <w:szCs w:val="28"/>
              </w:rPr>
              <w:t xml:space="preserve"> дефектолога</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нет</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1.15.6</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Педагога-психолога</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нет</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2.</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Инфраструктура</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2.1</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Общая площадь помещений, в которых осуществляется образовательная деятельность, в расчете на одного воспитанника</w:t>
            </w:r>
          </w:p>
        </w:tc>
        <w:tc>
          <w:tcPr>
            <w:tcW w:w="893" w:type="pct"/>
            <w:tcBorders>
              <w:top w:val="single" w:sz="4" w:space="0" w:color="auto"/>
              <w:left w:val="single" w:sz="4" w:space="0" w:color="auto"/>
              <w:bottom w:val="single" w:sz="4" w:space="0" w:color="auto"/>
            </w:tcBorders>
          </w:tcPr>
          <w:p w:rsidR="00326BDB" w:rsidRPr="00326BDB" w:rsidRDefault="0095591E" w:rsidP="002914FE">
            <w:pPr>
              <w:pStyle w:val="ab"/>
              <w:jc w:val="center"/>
              <w:rPr>
                <w:sz w:val="28"/>
                <w:szCs w:val="28"/>
              </w:rPr>
            </w:pPr>
            <w:r>
              <w:rPr>
                <w:sz w:val="28"/>
                <w:szCs w:val="28"/>
              </w:rPr>
              <w:t>16,5</w:t>
            </w:r>
            <w:r w:rsidR="00326BDB" w:rsidRPr="00326BDB">
              <w:rPr>
                <w:sz w:val="28"/>
                <w:szCs w:val="28"/>
              </w:rPr>
              <w:t xml:space="preserve"> кв.м.</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2.2</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Площадь помещений для организации дополнительных видов деятельности воспитанников</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0 кв.м.</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2.3</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Наличие физкультурного зала</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нет</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2.4</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Наличие музыкального зала</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нет</w:t>
            </w:r>
          </w:p>
        </w:tc>
      </w:tr>
      <w:tr w:rsidR="00326BDB" w:rsidRPr="00326BDB" w:rsidTr="002914FE">
        <w:tc>
          <w:tcPr>
            <w:tcW w:w="268" w:type="pct"/>
            <w:tcBorders>
              <w:top w:val="single" w:sz="4" w:space="0" w:color="auto"/>
              <w:bottom w:val="single" w:sz="4" w:space="0" w:color="auto"/>
              <w:right w:val="single" w:sz="4" w:space="0" w:color="auto"/>
            </w:tcBorders>
          </w:tcPr>
          <w:p w:rsidR="00326BDB" w:rsidRPr="00326BDB" w:rsidRDefault="00326BDB" w:rsidP="002914FE">
            <w:pPr>
              <w:pStyle w:val="ab"/>
              <w:jc w:val="center"/>
              <w:rPr>
                <w:sz w:val="28"/>
                <w:szCs w:val="28"/>
              </w:rPr>
            </w:pPr>
            <w:r w:rsidRPr="00326BDB">
              <w:rPr>
                <w:sz w:val="28"/>
                <w:szCs w:val="28"/>
              </w:rPr>
              <w:t>2.5</w:t>
            </w:r>
          </w:p>
        </w:tc>
        <w:tc>
          <w:tcPr>
            <w:tcW w:w="3839" w:type="pct"/>
            <w:tcBorders>
              <w:top w:val="single" w:sz="4" w:space="0" w:color="auto"/>
              <w:left w:val="single" w:sz="4" w:space="0" w:color="auto"/>
              <w:bottom w:val="single" w:sz="4" w:space="0" w:color="auto"/>
              <w:right w:val="single" w:sz="4" w:space="0" w:color="auto"/>
            </w:tcBorders>
          </w:tcPr>
          <w:p w:rsidR="00326BDB" w:rsidRPr="00326BDB" w:rsidRDefault="00326BDB" w:rsidP="002914FE">
            <w:pPr>
              <w:pStyle w:val="ab"/>
              <w:rPr>
                <w:sz w:val="28"/>
                <w:szCs w:val="28"/>
              </w:rPr>
            </w:pPr>
            <w:r w:rsidRPr="00326BDB">
              <w:rPr>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893" w:type="pct"/>
            <w:tcBorders>
              <w:top w:val="single" w:sz="4" w:space="0" w:color="auto"/>
              <w:left w:val="single" w:sz="4" w:space="0" w:color="auto"/>
              <w:bottom w:val="single" w:sz="4" w:space="0" w:color="auto"/>
            </w:tcBorders>
          </w:tcPr>
          <w:p w:rsidR="00326BDB" w:rsidRPr="00326BDB" w:rsidRDefault="00326BDB" w:rsidP="002914FE">
            <w:pPr>
              <w:pStyle w:val="ab"/>
              <w:jc w:val="center"/>
              <w:rPr>
                <w:sz w:val="28"/>
                <w:szCs w:val="28"/>
              </w:rPr>
            </w:pPr>
            <w:r w:rsidRPr="00326BDB">
              <w:rPr>
                <w:sz w:val="28"/>
                <w:szCs w:val="28"/>
              </w:rPr>
              <w:t>да</w:t>
            </w:r>
          </w:p>
        </w:tc>
      </w:tr>
    </w:tbl>
    <w:p w:rsidR="00326BDB" w:rsidRPr="00326BDB" w:rsidRDefault="00326BDB" w:rsidP="00326BDB">
      <w:pPr>
        <w:rPr>
          <w:rFonts w:ascii="Times New Roman" w:hAnsi="Times New Roman" w:cs="Times New Roman"/>
          <w:sz w:val="28"/>
          <w:szCs w:val="28"/>
        </w:rPr>
      </w:pPr>
    </w:p>
    <w:p w:rsidR="008A41F4" w:rsidRPr="00326BDB" w:rsidRDefault="008A41F4" w:rsidP="002771A3">
      <w:pPr>
        <w:spacing w:after="0" w:line="240" w:lineRule="auto"/>
        <w:rPr>
          <w:rFonts w:ascii="Times New Roman" w:hAnsi="Times New Roman" w:cs="Times New Roman"/>
          <w:sz w:val="28"/>
          <w:szCs w:val="28"/>
        </w:rPr>
      </w:pPr>
    </w:p>
    <w:p w:rsidR="008A41F4" w:rsidRPr="00326BDB" w:rsidRDefault="008A41F4" w:rsidP="008A41F4">
      <w:pPr>
        <w:spacing w:after="0" w:line="240" w:lineRule="auto"/>
        <w:jc w:val="center"/>
        <w:rPr>
          <w:rFonts w:ascii="Times New Roman" w:hAnsi="Times New Roman" w:cs="Times New Roman"/>
          <w:sz w:val="28"/>
          <w:szCs w:val="28"/>
        </w:rPr>
      </w:pPr>
    </w:p>
    <w:p w:rsidR="008A41F4" w:rsidRPr="00326BDB" w:rsidRDefault="008A41F4" w:rsidP="008A41F4">
      <w:pPr>
        <w:spacing w:after="0" w:line="240" w:lineRule="auto"/>
        <w:jc w:val="center"/>
        <w:rPr>
          <w:rFonts w:ascii="Times New Roman" w:hAnsi="Times New Roman" w:cs="Times New Roman"/>
          <w:sz w:val="28"/>
          <w:szCs w:val="28"/>
        </w:rPr>
      </w:pPr>
    </w:p>
    <w:sectPr w:rsidR="008A41F4" w:rsidRPr="00326BDB" w:rsidSect="00BF396E">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22D" w:rsidRDefault="00DA522D" w:rsidP="008A41F4">
      <w:pPr>
        <w:spacing w:after="0" w:line="240" w:lineRule="auto"/>
      </w:pPr>
      <w:r>
        <w:separator/>
      </w:r>
    </w:p>
  </w:endnote>
  <w:endnote w:type="continuationSeparator" w:id="0">
    <w:p w:rsidR="00DA522D" w:rsidRDefault="00DA522D" w:rsidP="008A4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1369"/>
      <w:docPartObj>
        <w:docPartGallery w:val="Page Numbers (Bottom of Page)"/>
        <w:docPartUnique/>
      </w:docPartObj>
    </w:sdtPr>
    <w:sdtContent>
      <w:p w:rsidR="0021546C" w:rsidRDefault="0021546C">
        <w:pPr>
          <w:pStyle w:val="a9"/>
          <w:jc w:val="right"/>
        </w:pPr>
        <w:fldSimple w:instr=" PAGE   \* MERGEFORMAT ">
          <w:r w:rsidR="003B3E10">
            <w:rPr>
              <w:noProof/>
            </w:rPr>
            <w:t>19</w:t>
          </w:r>
        </w:fldSimple>
      </w:p>
    </w:sdtContent>
  </w:sdt>
  <w:p w:rsidR="0021546C" w:rsidRDefault="0021546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22D" w:rsidRDefault="00DA522D" w:rsidP="008A41F4">
      <w:pPr>
        <w:spacing w:after="0" w:line="240" w:lineRule="auto"/>
      </w:pPr>
      <w:r>
        <w:separator/>
      </w:r>
    </w:p>
  </w:footnote>
  <w:footnote w:type="continuationSeparator" w:id="0">
    <w:p w:rsidR="00DA522D" w:rsidRDefault="00DA522D" w:rsidP="008A41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7DB"/>
    <w:multiLevelType w:val="hybridMultilevel"/>
    <w:tmpl w:val="DFD47B2C"/>
    <w:lvl w:ilvl="0" w:tplc="F28A448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D50EF"/>
    <w:multiLevelType w:val="hybridMultilevel"/>
    <w:tmpl w:val="78F48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8142C5"/>
    <w:multiLevelType w:val="hybridMultilevel"/>
    <w:tmpl w:val="A1FA89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B5C5CE7"/>
    <w:multiLevelType w:val="hybridMultilevel"/>
    <w:tmpl w:val="9C8658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BD62289"/>
    <w:multiLevelType w:val="multilevel"/>
    <w:tmpl w:val="456CB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8C19A4"/>
    <w:multiLevelType w:val="hybridMultilevel"/>
    <w:tmpl w:val="A6FED1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242734F"/>
    <w:multiLevelType w:val="multilevel"/>
    <w:tmpl w:val="EF9E3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9A6390"/>
    <w:multiLevelType w:val="hybridMultilevel"/>
    <w:tmpl w:val="92B82A8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5F1C037A"/>
    <w:multiLevelType w:val="hybridMultilevel"/>
    <w:tmpl w:val="DF601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3007B2"/>
    <w:multiLevelType w:val="multilevel"/>
    <w:tmpl w:val="C23633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970F59"/>
    <w:multiLevelType w:val="multilevel"/>
    <w:tmpl w:val="FAF8B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E663C0"/>
    <w:multiLevelType w:val="multilevel"/>
    <w:tmpl w:val="F630284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635DF2"/>
    <w:multiLevelType w:val="hybridMultilevel"/>
    <w:tmpl w:val="3244C0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543643D"/>
    <w:multiLevelType w:val="multilevel"/>
    <w:tmpl w:val="6D46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12"/>
  </w:num>
  <w:num w:numId="5">
    <w:abstractNumId w:val="5"/>
  </w:num>
  <w:num w:numId="6">
    <w:abstractNumId w:val="0"/>
  </w:num>
  <w:num w:numId="7">
    <w:abstractNumId w:val="1"/>
  </w:num>
  <w:num w:numId="8">
    <w:abstractNumId w:val="4"/>
  </w:num>
  <w:num w:numId="9">
    <w:abstractNumId w:val="11"/>
  </w:num>
  <w:num w:numId="10">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3"/>
  </w:num>
  <w:num w:numId="12">
    <w:abstractNumId w:val="10"/>
  </w:num>
  <w:num w:numId="13">
    <w:abstractNumId w:val="9"/>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41F4"/>
    <w:rsid w:val="00085570"/>
    <w:rsid w:val="0021546C"/>
    <w:rsid w:val="00267688"/>
    <w:rsid w:val="002771A3"/>
    <w:rsid w:val="0027753F"/>
    <w:rsid w:val="002914FE"/>
    <w:rsid w:val="00326BDB"/>
    <w:rsid w:val="003B3E10"/>
    <w:rsid w:val="0046325C"/>
    <w:rsid w:val="006103A6"/>
    <w:rsid w:val="006A51B4"/>
    <w:rsid w:val="006D7257"/>
    <w:rsid w:val="008A41F4"/>
    <w:rsid w:val="008D1DF1"/>
    <w:rsid w:val="009431A2"/>
    <w:rsid w:val="0095591E"/>
    <w:rsid w:val="00A44983"/>
    <w:rsid w:val="00A61C95"/>
    <w:rsid w:val="00B721B0"/>
    <w:rsid w:val="00BF396E"/>
    <w:rsid w:val="00CC0246"/>
    <w:rsid w:val="00CF3B96"/>
    <w:rsid w:val="00DA522D"/>
    <w:rsid w:val="00E57D1A"/>
    <w:rsid w:val="00ED5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1F4"/>
  </w:style>
  <w:style w:type="paragraph" w:styleId="1">
    <w:name w:val="heading 1"/>
    <w:basedOn w:val="a"/>
    <w:next w:val="a"/>
    <w:link w:val="10"/>
    <w:qFormat/>
    <w:rsid w:val="008A41F4"/>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1F4"/>
    <w:pPr>
      <w:ind w:left="720"/>
    </w:pPr>
    <w:rPr>
      <w:rFonts w:ascii="Calibri" w:eastAsia="Times New Roman" w:hAnsi="Calibri" w:cs="Calibri"/>
      <w:lang w:eastAsia="ru-RU"/>
    </w:rPr>
  </w:style>
  <w:style w:type="paragraph" w:styleId="a4">
    <w:name w:val="Body Text"/>
    <w:basedOn w:val="a"/>
    <w:link w:val="a5"/>
    <w:uiPriority w:val="99"/>
    <w:rsid w:val="008A41F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8A41F4"/>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A41F4"/>
  </w:style>
  <w:style w:type="paragraph" w:styleId="a6">
    <w:name w:val="No Spacing"/>
    <w:uiPriority w:val="99"/>
    <w:qFormat/>
    <w:rsid w:val="008A41F4"/>
    <w:pPr>
      <w:spacing w:after="0" w:line="240" w:lineRule="auto"/>
    </w:pPr>
    <w:rPr>
      <w:rFonts w:ascii="Calibri" w:eastAsia="Calibri" w:hAnsi="Calibri" w:cs="Calibri"/>
    </w:rPr>
  </w:style>
  <w:style w:type="character" w:customStyle="1" w:styleId="10">
    <w:name w:val="Заголовок 1 Знак"/>
    <w:basedOn w:val="a0"/>
    <w:link w:val="1"/>
    <w:rsid w:val="008A41F4"/>
    <w:rPr>
      <w:rFonts w:ascii="Times New Roman" w:eastAsia="Times New Roman" w:hAnsi="Times New Roman" w:cs="Times New Roman"/>
      <w:b/>
      <w:sz w:val="32"/>
      <w:szCs w:val="20"/>
      <w:lang w:eastAsia="ru-RU"/>
    </w:rPr>
  </w:style>
  <w:style w:type="paragraph" w:styleId="a7">
    <w:name w:val="header"/>
    <w:basedOn w:val="a"/>
    <w:link w:val="a8"/>
    <w:uiPriority w:val="99"/>
    <w:semiHidden/>
    <w:unhideWhenUsed/>
    <w:rsid w:val="008A41F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A41F4"/>
  </w:style>
  <w:style w:type="paragraph" w:styleId="a9">
    <w:name w:val="footer"/>
    <w:basedOn w:val="a"/>
    <w:link w:val="aa"/>
    <w:uiPriority w:val="99"/>
    <w:unhideWhenUsed/>
    <w:rsid w:val="008A41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41F4"/>
  </w:style>
  <w:style w:type="paragraph" w:customStyle="1" w:styleId="ab">
    <w:name w:val="Прижатый влево"/>
    <w:basedOn w:val="a"/>
    <w:next w:val="a"/>
    <w:uiPriority w:val="99"/>
    <w:rsid w:val="006D72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333FF-4068-4E3E-ACE7-EA614F68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38</Pages>
  <Words>10858</Words>
  <Characters>61891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8</cp:revision>
  <cp:lastPrinted>2018-05-03T09:01:00Z</cp:lastPrinted>
  <dcterms:created xsi:type="dcterms:W3CDTF">2018-04-24T12:26:00Z</dcterms:created>
  <dcterms:modified xsi:type="dcterms:W3CDTF">2018-05-03T09:05:00Z</dcterms:modified>
</cp:coreProperties>
</file>